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90" w:rsidRDefault="00672690" w:rsidP="00672690">
      <w:pPr>
        <w:pStyle w:val="NormaleWeb"/>
        <w:shd w:val="clear" w:color="auto" w:fill="FFFFFF"/>
        <w:spacing w:before="0" w:beforeAutospacing="0" w:after="240" w:afterAutospacing="0" w:line="320" w:lineRule="atLeast"/>
        <w:jc w:val="center"/>
        <w:rPr>
          <w:rFonts w:ascii="Castellar" w:hAnsi="Castellar"/>
          <w:b/>
          <w:bCs/>
          <w:sz w:val="40"/>
          <w:szCs w:val="40"/>
        </w:rPr>
      </w:pPr>
      <w:r w:rsidRPr="00410CED">
        <w:rPr>
          <w:rFonts w:ascii="Castellar" w:hAnsi="Castellar"/>
          <w:b/>
          <w:bCs/>
          <w:sz w:val="40"/>
          <w:szCs w:val="40"/>
        </w:rPr>
        <w:t>Insieme per la Solidarietà</w:t>
      </w:r>
    </w:p>
    <w:p w:rsidR="00672690" w:rsidRPr="00672690" w:rsidRDefault="00672690" w:rsidP="00672690">
      <w:pPr>
        <w:pStyle w:val="NormaleWeb"/>
        <w:shd w:val="clear" w:color="auto" w:fill="FFFFFF"/>
        <w:spacing w:before="0" w:beforeAutospacing="0" w:after="240" w:afterAutospacing="0" w:line="320" w:lineRule="atLeast"/>
        <w:jc w:val="center"/>
        <w:rPr>
          <w:rFonts w:ascii="Castellar" w:hAnsi="Castellar"/>
          <w:bCs/>
          <w:sz w:val="40"/>
          <w:szCs w:val="40"/>
        </w:rPr>
      </w:pPr>
      <w:r w:rsidRPr="00672690">
        <w:rPr>
          <w:rFonts w:ascii="Verdana" w:hAnsi="Verdana" w:cs="Arial"/>
          <w:i/>
          <w:sz w:val="28"/>
          <w:szCs w:val="28"/>
        </w:rPr>
        <w:t>Le persone di “cuore” scendono in campo</w:t>
      </w:r>
    </w:p>
    <w:p w:rsidR="00672690" w:rsidRDefault="00672690" w:rsidP="006063BD">
      <w:pPr>
        <w:rPr>
          <w:rFonts w:ascii="Verdana" w:hAnsi="Verdana" w:cs="Arial"/>
          <w:b/>
          <w:i/>
        </w:rPr>
      </w:pPr>
    </w:p>
    <w:p w:rsidR="00672690" w:rsidRPr="00672690" w:rsidRDefault="00672690" w:rsidP="00672690">
      <w:pPr>
        <w:jc w:val="center"/>
        <w:rPr>
          <w:rFonts w:ascii="Verdana" w:hAnsi="Verdana" w:cs="Arial"/>
          <w:i/>
        </w:rPr>
      </w:pPr>
      <w:r w:rsidRPr="00672690">
        <w:rPr>
          <w:rFonts w:ascii="Verdana" w:hAnsi="Verdana" w:cs="Arial"/>
          <w:i/>
        </w:rPr>
        <w:t>Promosso da:</w:t>
      </w:r>
    </w:p>
    <w:p w:rsidR="00672690" w:rsidRPr="00804794" w:rsidRDefault="00672690" w:rsidP="00672690">
      <w:pPr>
        <w:jc w:val="center"/>
        <w:rPr>
          <w:rFonts w:ascii="Verdana" w:hAnsi="Verdana" w:cs="Arial"/>
          <w:i/>
        </w:rPr>
      </w:pPr>
      <w:r>
        <w:rPr>
          <w:noProof/>
        </w:rPr>
        <w:drawing>
          <wp:anchor distT="0" distB="0" distL="114300" distR="114300" simplePos="0" relativeHeight="251661312" behindDoc="0" locked="0" layoutInCell="1" allowOverlap="1">
            <wp:simplePos x="0" y="0"/>
            <wp:positionH relativeFrom="column">
              <wp:posOffset>2845435</wp:posOffset>
            </wp:positionH>
            <wp:positionV relativeFrom="paragraph">
              <wp:posOffset>143510</wp:posOffset>
            </wp:positionV>
            <wp:extent cx="750570" cy="854075"/>
            <wp:effectExtent l="0" t="0" r="0" b="3175"/>
            <wp:wrapNone/>
            <wp:docPr id="7" name="Immagine 7"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Repubbl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570" cy="854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424" w:type="dxa"/>
        <w:tblInd w:w="534" w:type="dxa"/>
        <w:tblLayout w:type="fixed"/>
        <w:tblLook w:val="01E0" w:firstRow="1" w:lastRow="1" w:firstColumn="1" w:lastColumn="1" w:noHBand="0" w:noVBand="0"/>
      </w:tblPr>
      <w:tblGrid>
        <w:gridCol w:w="1236"/>
        <w:gridCol w:w="3188"/>
      </w:tblGrid>
      <w:tr w:rsidR="00672690" w:rsidRPr="00CC1F5C" w:rsidTr="003D30A0">
        <w:trPr>
          <w:trHeight w:val="968"/>
        </w:trPr>
        <w:tc>
          <w:tcPr>
            <w:tcW w:w="1236" w:type="dxa"/>
          </w:tcPr>
          <w:p w:rsidR="00672690" w:rsidRPr="00CC1F5C" w:rsidRDefault="00672690" w:rsidP="003D30A0">
            <w:pPr>
              <w:jc w:val="center"/>
              <w:rPr>
                <w:rFonts w:ascii="Verdana" w:hAnsi="Verdana" w:cs="Arial"/>
              </w:rPr>
            </w:pPr>
          </w:p>
        </w:tc>
        <w:tc>
          <w:tcPr>
            <w:tcW w:w="3188" w:type="dxa"/>
            <w:shd w:val="clear" w:color="auto" w:fill="auto"/>
          </w:tcPr>
          <w:p w:rsidR="00672690" w:rsidRPr="006063BD" w:rsidRDefault="004E63D5" w:rsidP="003D30A0">
            <w:pPr>
              <w:shd w:val="clear" w:color="auto" w:fill="FFFFFF"/>
              <w:spacing w:line="360" w:lineRule="atLeast"/>
              <w:rPr>
                <w:rFonts w:ascii="Verdana" w:hAnsi="Verdana" w:cs="Arial"/>
                <w:sz w:val="20"/>
                <w:szCs w:val="20"/>
              </w:rPr>
            </w:pPr>
            <w:r w:rsidRPr="006063BD">
              <w:rPr>
                <w:rFonts w:ascii="Verdana" w:hAnsi="Verdana" w:cs="Arial"/>
                <w:sz w:val="20"/>
                <w:szCs w:val="20"/>
              </w:rPr>
              <w:t>TRIBUNAL</w:t>
            </w:r>
            <w:r w:rsidR="006A7BE0" w:rsidRPr="006063BD">
              <w:rPr>
                <w:rFonts w:ascii="Verdana" w:hAnsi="Verdana" w:cs="Arial"/>
                <w:sz w:val="20"/>
                <w:szCs w:val="20"/>
              </w:rPr>
              <w:t>E</w:t>
            </w:r>
            <w:r w:rsidRPr="006063BD">
              <w:rPr>
                <w:rFonts w:ascii="Verdana" w:hAnsi="Verdana" w:cs="Arial"/>
                <w:sz w:val="20"/>
                <w:szCs w:val="20"/>
              </w:rPr>
              <w:t xml:space="preserve"> DI VICENZA</w:t>
            </w:r>
          </w:p>
          <w:p w:rsidR="004E63D5" w:rsidRPr="006063BD" w:rsidRDefault="004E63D5" w:rsidP="003D30A0">
            <w:pPr>
              <w:shd w:val="clear" w:color="auto" w:fill="FFFFFF"/>
              <w:spacing w:line="360" w:lineRule="atLeast"/>
              <w:rPr>
                <w:rFonts w:ascii="Verdana" w:hAnsi="Verdana" w:cs="Arial"/>
                <w:sz w:val="20"/>
                <w:szCs w:val="20"/>
              </w:rPr>
            </w:pPr>
            <w:r w:rsidRPr="006063BD">
              <w:rPr>
                <w:rFonts w:ascii="Verdana" w:hAnsi="Verdana" w:cs="Arial"/>
                <w:sz w:val="20"/>
                <w:szCs w:val="20"/>
              </w:rPr>
              <w:t>PREFETTURA DI VICENZA</w:t>
            </w:r>
          </w:p>
          <w:p w:rsidR="00672690" w:rsidRPr="00CC1F5C" w:rsidRDefault="00672690" w:rsidP="003D30A0">
            <w:pPr>
              <w:shd w:val="clear" w:color="auto" w:fill="FFFFFF"/>
              <w:spacing w:line="360" w:lineRule="atLeast"/>
              <w:jc w:val="center"/>
              <w:rPr>
                <w:rFonts w:ascii="Verdana" w:hAnsi="Verdana" w:cs="Arial"/>
              </w:rPr>
            </w:pPr>
          </w:p>
        </w:tc>
      </w:tr>
    </w:tbl>
    <w:p w:rsidR="00672690" w:rsidRDefault="00672690" w:rsidP="00672690">
      <w:pPr>
        <w:spacing w:line="360" w:lineRule="auto"/>
        <w:rPr>
          <w:rFonts w:ascii="Verdana" w:hAnsi="Verdana" w:cs="Arial"/>
          <w:b/>
          <w:i/>
        </w:rPr>
      </w:pPr>
    </w:p>
    <w:p w:rsidR="00672690" w:rsidRDefault="00672690" w:rsidP="00672690">
      <w:pPr>
        <w:spacing w:line="360" w:lineRule="auto"/>
        <w:rPr>
          <w:rFonts w:ascii="Verdana" w:hAnsi="Verdana" w:cs="Arial"/>
          <w:b/>
          <w:i/>
        </w:rPr>
      </w:pPr>
    </w:p>
    <w:tbl>
      <w:tblPr>
        <w:tblW w:w="10080" w:type="dxa"/>
        <w:tblInd w:w="-252" w:type="dxa"/>
        <w:tblLayout w:type="fixed"/>
        <w:tblLook w:val="01E0" w:firstRow="1" w:lastRow="1" w:firstColumn="1" w:lastColumn="1" w:noHBand="0" w:noVBand="0"/>
      </w:tblPr>
      <w:tblGrid>
        <w:gridCol w:w="2167"/>
        <w:gridCol w:w="893"/>
        <w:gridCol w:w="3764"/>
        <w:gridCol w:w="3256"/>
      </w:tblGrid>
      <w:tr w:rsidR="00672690" w:rsidRPr="00672690" w:rsidTr="004A2AFA">
        <w:trPr>
          <w:trHeight w:val="1464"/>
        </w:trPr>
        <w:tc>
          <w:tcPr>
            <w:tcW w:w="2167" w:type="dxa"/>
            <w:shd w:val="clear" w:color="auto" w:fill="auto"/>
          </w:tcPr>
          <w:p w:rsidR="00672690" w:rsidRPr="00672690" w:rsidRDefault="00672690" w:rsidP="003D30A0">
            <w:pPr>
              <w:jc w:val="center"/>
              <w:rPr>
                <w:rFonts w:ascii="Verdana" w:hAnsi="Verdana"/>
                <w:b/>
              </w:rPr>
            </w:pPr>
            <w:r w:rsidRPr="00672690">
              <w:rPr>
                <w:rFonts w:ascii="Verdana" w:hAnsi="Verdana" w:cs="Arial"/>
                <w:b/>
                <w:noProof/>
              </w:rPr>
              <w:drawing>
                <wp:anchor distT="0" distB="0" distL="114300" distR="114300" simplePos="0" relativeHeight="251662336" behindDoc="0" locked="0" layoutInCell="1" allowOverlap="1" wp14:anchorId="239F74B1" wp14:editId="374C6B31">
                  <wp:simplePos x="0" y="0"/>
                  <wp:positionH relativeFrom="column">
                    <wp:posOffset>461645</wp:posOffset>
                  </wp:positionH>
                  <wp:positionV relativeFrom="paragraph">
                    <wp:posOffset>30480</wp:posOffset>
                  </wp:positionV>
                  <wp:extent cx="603885" cy="914400"/>
                  <wp:effectExtent l="0" t="0" r="5715" b="0"/>
                  <wp:wrapNone/>
                  <wp:docPr id="6" name="Immagine 6" descr="comune vic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e vicen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690" w:rsidRPr="00672690" w:rsidRDefault="00672690" w:rsidP="003D30A0">
            <w:pPr>
              <w:jc w:val="center"/>
              <w:rPr>
                <w:rFonts w:ascii="Verdana" w:hAnsi="Verdana"/>
                <w:b/>
              </w:rPr>
            </w:pPr>
          </w:p>
          <w:p w:rsidR="00672690" w:rsidRPr="00672690" w:rsidRDefault="00672690" w:rsidP="003D30A0">
            <w:pPr>
              <w:spacing w:line="360" w:lineRule="auto"/>
              <w:rPr>
                <w:rFonts w:ascii="Verdana" w:hAnsi="Verdana" w:cs="Arial"/>
                <w:b/>
              </w:rPr>
            </w:pPr>
          </w:p>
        </w:tc>
        <w:tc>
          <w:tcPr>
            <w:tcW w:w="893" w:type="dxa"/>
            <w:shd w:val="clear" w:color="auto" w:fill="auto"/>
          </w:tcPr>
          <w:p w:rsidR="00672690" w:rsidRPr="00672690" w:rsidRDefault="00672690" w:rsidP="003D30A0">
            <w:pPr>
              <w:jc w:val="center"/>
              <w:rPr>
                <w:rFonts w:ascii="Verdana" w:hAnsi="Verdana" w:cs="Arial"/>
                <w:b/>
              </w:rPr>
            </w:pPr>
            <w:r>
              <w:rPr>
                <w:rFonts w:ascii="Verdana" w:hAnsi="Verdana" w:cs="Arial"/>
                <w:b/>
              </w:rPr>
              <w:t xml:space="preserve">          </w:t>
            </w:r>
          </w:p>
        </w:tc>
        <w:tc>
          <w:tcPr>
            <w:tcW w:w="3764" w:type="dxa"/>
          </w:tcPr>
          <w:p w:rsidR="00672690" w:rsidRPr="00672690" w:rsidRDefault="00672690" w:rsidP="003D30A0">
            <w:pPr>
              <w:rPr>
                <w:b/>
                <w:noProof/>
                <w:sz w:val="17"/>
                <w:szCs w:val="17"/>
              </w:rPr>
            </w:pPr>
          </w:p>
          <w:p w:rsidR="00672690" w:rsidRPr="00672690" w:rsidRDefault="00672690" w:rsidP="003D30A0">
            <w:pPr>
              <w:jc w:val="center"/>
              <w:rPr>
                <w:rFonts w:ascii="Verdana" w:hAnsi="Verdana" w:cs="Arial"/>
                <w:b/>
              </w:rPr>
            </w:pPr>
            <w:r w:rsidRPr="00672690">
              <w:rPr>
                <w:b/>
                <w:noProof/>
                <w:sz w:val="17"/>
                <w:szCs w:val="17"/>
              </w:rPr>
              <w:drawing>
                <wp:inline distT="0" distB="0" distL="0" distR="0" wp14:anchorId="09B8F5D2" wp14:editId="17BB238D">
                  <wp:extent cx="2051685" cy="684356"/>
                  <wp:effectExtent l="0" t="0" r="5715" b="1905"/>
                  <wp:docPr id="1" name="Immagine 1" descr="https://webmaildomini.aruba.it/cgi-bin/ajaxmail/BodyPart?ID=IeBAJDRkyZOGLYkUMmBAJB9tdb1a7Yt3uKjat3b1ehTYI925Jt271P9pUbV_7ermveDQs2&amp;Act_View=1&amp;R_Folder=SU5CT1g=&amp;msgID=17638&amp;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webmaildomini.aruba.it/cgi-bin/ajaxmail/BodyPart?ID=IeBAJDRkyZOGLYkUMmBAJB9tdb1a7Yt3uKjat3b1ehTYI925Jt271P9pUbV_7ermveDQs2&amp;Act_View=1&amp;R_Folder=SU5CT1g=&amp;msgID=17638&amp;Bod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684356"/>
                          </a:xfrm>
                          <a:prstGeom prst="rect">
                            <a:avLst/>
                          </a:prstGeom>
                          <a:noFill/>
                          <a:ln>
                            <a:noFill/>
                          </a:ln>
                        </pic:spPr>
                      </pic:pic>
                    </a:graphicData>
                  </a:graphic>
                </wp:inline>
              </w:drawing>
            </w:r>
          </w:p>
        </w:tc>
        <w:tc>
          <w:tcPr>
            <w:tcW w:w="3256" w:type="dxa"/>
            <w:shd w:val="clear" w:color="auto" w:fill="auto"/>
            <w:vAlign w:val="center"/>
          </w:tcPr>
          <w:p w:rsidR="00672690" w:rsidRPr="00672690" w:rsidRDefault="00672690" w:rsidP="003D30A0">
            <w:pPr>
              <w:jc w:val="center"/>
              <w:rPr>
                <w:rFonts w:ascii="Verdana" w:hAnsi="Verdana" w:cs="Arial"/>
                <w:b/>
              </w:rPr>
            </w:pPr>
            <w:r w:rsidRPr="00672690">
              <w:rPr>
                <w:rFonts w:ascii="Verdana" w:hAnsi="Verdana"/>
                <w:b/>
                <w:noProof/>
              </w:rPr>
              <w:drawing>
                <wp:inline distT="0" distB="0" distL="0" distR="0" wp14:anchorId="014F9CC9" wp14:editId="663E8636">
                  <wp:extent cx="632460" cy="816610"/>
                  <wp:effectExtent l="0" t="0" r="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816610"/>
                          </a:xfrm>
                          <a:prstGeom prst="rect">
                            <a:avLst/>
                          </a:prstGeom>
                          <a:noFill/>
                        </pic:spPr>
                      </pic:pic>
                    </a:graphicData>
                  </a:graphic>
                </wp:inline>
              </w:drawing>
            </w:r>
          </w:p>
        </w:tc>
      </w:tr>
    </w:tbl>
    <w:p w:rsidR="00672690" w:rsidRPr="00410CED" w:rsidRDefault="00EB26AE" w:rsidP="00672690">
      <w:pPr>
        <w:spacing w:line="360" w:lineRule="auto"/>
        <w:rPr>
          <w:rFonts w:ascii="Verdana" w:hAnsi="Verdana" w:cs="Arial"/>
          <w:i/>
          <w:sz w:val="20"/>
          <w:szCs w:val="20"/>
        </w:rPr>
      </w:pPr>
      <w:r>
        <w:rPr>
          <w:rFonts w:ascii="Verdana" w:hAnsi="Verdana" w:cs="Arial"/>
          <w:i/>
        </w:rPr>
        <w:t xml:space="preserve">  </w:t>
      </w:r>
      <w:r w:rsidR="00672690" w:rsidRPr="004A2AFA">
        <w:rPr>
          <w:rFonts w:ascii="Verdana" w:hAnsi="Verdana" w:cs="Arial"/>
          <w:sz w:val="20"/>
          <w:szCs w:val="20"/>
        </w:rPr>
        <w:t>COMUNE DI VICENZA</w:t>
      </w:r>
      <w:r w:rsidR="006063BD">
        <w:rPr>
          <w:rFonts w:ascii="Verdana" w:hAnsi="Verdana" w:cs="Arial"/>
          <w:sz w:val="20"/>
          <w:szCs w:val="20"/>
        </w:rPr>
        <w:t xml:space="preserve">   </w:t>
      </w:r>
      <w:r w:rsidR="00672690" w:rsidRPr="006063BD">
        <w:rPr>
          <w:rFonts w:ascii="Verdana" w:hAnsi="Verdana" w:cs="Arial"/>
          <w:sz w:val="20"/>
          <w:szCs w:val="20"/>
        </w:rPr>
        <w:t xml:space="preserve"> </w:t>
      </w:r>
      <w:r w:rsidR="006063BD">
        <w:rPr>
          <w:rFonts w:ascii="Verdana" w:hAnsi="Verdana" w:cs="Arial"/>
          <w:sz w:val="20"/>
          <w:szCs w:val="20"/>
        </w:rPr>
        <w:t xml:space="preserve">         </w:t>
      </w:r>
      <w:r w:rsidR="00672690" w:rsidRPr="006063BD">
        <w:rPr>
          <w:rFonts w:ascii="Verdana" w:hAnsi="Verdana" w:cs="Arial"/>
          <w:sz w:val="20"/>
          <w:szCs w:val="20"/>
        </w:rPr>
        <w:t>MIUR UFFICIO AMBITO</w:t>
      </w:r>
      <w:r w:rsidR="006063BD">
        <w:rPr>
          <w:rFonts w:ascii="Verdana" w:hAnsi="Verdana" w:cs="Arial"/>
          <w:i/>
          <w:sz w:val="16"/>
          <w:szCs w:val="20"/>
        </w:rPr>
        <w:t xml:space="preserve">                </w:t>
      </w:r>
      <w:r w:rsidR="00672690">
        <w:rPr>
          <w:rFonts w:ascii="Verdana" w:hAnsi="Verdana" w:cs="Arial"/>
          <w:i/>
          <w:sz w:val="16"/>
          <w:szCs w:val="20"/>
        </w:rPr>
        <w:t xml:space="preserve">  </w:t>
      </w:r>
      <w:r w:rsidR="00672690" w:rsidRPr="006063BD">
        <w:rPr>
          <w:rFonts w:ascii="Verdana" w:hAnsi="Verdana" w:cs="Arial"/>
          <w:sz w:val="20"/>
          <w:szCs w:val="20"/>
        </w:rPr>
        <w:t>ASSOCIAZIONE CALCIATORI</w:t>
      </w:r>
    </w:p>
    <w:p w:rsidR="00672690" w:rsidRPr="00672690" w:rsidRDefault="00672690" w:rsidP="00672690">
      <w:pPr>
        <w:spacing w:line="360" w:lineRule="auto"/>
        <w:rPr>
          <w:rFonts w:ascii="Verdana" w:hAnsi="Verdana" w:cs="Arial"/>
          <w:i/>
          <w:sz w:val="20"/>
          <w:szCs w:val="20"/>
        </w:rPr>
      </w:pPr>
      <w:r>
        <w:rPr>
          <w:rFonts w:ascii="Verdana" w:hAnsi="Verdana" w:cs="Arial"/>
          <w:i/>
          <w:sz w:val="16"/>
          <w:szCs w:val="20"/>
        </w:rPr>
        <w:t xml:space="preserve">                                 </w:t>
      </w:r>
      <w:r w:rsidR="006063BD">
        <w:rPr>
          <w:rFonts w:ascii="Verdana" w:hAnsi="Verdana" w:cs="Arial"/>
          <w:i/>
          <w:sz w:val="16"/>
          <w:szCs w:val="20"/>
        </w:rPr>
        <w:t xml:space="preserve">                   </w:t>
      </w:r>
      <w:r w:rsidRPr="006063BD">
        <w:rPr>
          <w:rFonts w:ascii="Verdana" w:hAnsi="Verdana" w:cs="Arial"/>
          <w:sz w:val="20"/>
          <w:szCs w:val="20"/>
        </w:rPr>
        <w:t>TERRITORIALE N°8 VICENZA</w:t>
      </w:r>
      <w:r w:rsidRPr="00550736">
        <w:rPr>
          <w:rFonts w:ascii="Verdana" w:hAnsi="Verdana" w:cs="Arial"/>
          <w:i/>
          <w:sz w:val="16"/>
          <w:szCs w:val="20"/>
        </w:rPr>
        <w:t xml:space="preserve">            </w:t>
      </w:r>
      <w:r>
        <w:rPr>
          <w:rFonts w:ascii="Verdana" w:hAnsi="Verdana" w:cs="Arial"/>
          <w:i/>
          <w:sz w:val="16"/>
          <w:szCs w:val="20"/>
        </w:rPr>
        <w:t xml:space="preserve">          </w:t>
      </w:r>
    </w:p>
    <w:p w:rsidR="00817A97" w:rsidRDefault="00817A97" w:rsidP="00672690">
      <w:pPr>
        <w:spacing w:line="360" w:lineRule="auto"/>
        <w:jc w:val="center"/>
        <w:rPr>
          <w:rFonts w:ascii="Verdana" w:hAnsi="Verdana" w:cs="Arial"/>
          <w:i/>
        </w:rPr>
      </w:pPr>
    </w:p>
    <w:p w:rsidR="00672690" w:rsidRDefault="008D552C" w:rsidP="00672690">
      <w:pPr>
        <w:spacing w:line="360" w:lineRule="auto"/>
        <w:jc w:val="center"/>
        <w:rPr>
          <w:rFonts w:ascii="Verdana" w:hAnsi="Verdana" w:cs="Arial"/>
          <w:i/>
        </w:rPr>
      </w:pPr>
      <w:r>
        <w:rPr>
          <w:rFonts w:ascii="Verdana" w:hAnsi="Verdana" w:cs="Arial"/>
          <w:i/>
        </w:rPr>
        <w:t>Con il patrocinio di</w:t>
      </w:r>
    </w:p>
    <w:p w:rsidR="008D552C" w:rsidRDefault="002E1D0D" w:rsidP="00672690">
      <w:pPr>
        <w:spacing w:line="360" w:lineRule="auto"/>
        <w:jc w:val="center"/>
        <w:rPr>
          <w:rFonts w:ascii="Verdana" w:hAnsi="Verdana" w:cs="Arial"/>
          <w:i/>
        </w:rPr>
      </w:pPr>
      <w:r>
        <w:rPr>
          <w:rFonts w:ascii="Helvetica" w:hAnsi="Helvetica" w:cs="Helvetica"/>
          <w:noProof/>
          <w:color w:val="1982D1"/>
          <w:sz w:val="23"/>
          <w:szCs w:val="23"/>
        </w:rPr>
        <w:drawing>
          <wp:inline distT="0" distB="0" distL="0" distR="0" wp14:anchorId="23E3EE84" wp14:editId="04331E1E">
            <wp:extent cx="866775" cy="1212171"/>
            <wp:effectExtent l="0" t="0" r="0" b="7620"/>
            <wp:docPr id="8" name="Immagine 8" descr="http://concertiinvilla.altervista.org/wp-content/uploads/2012/06/logo-provinci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certiinvilla.altervista.org/wp-content/uploads/2012/06/logo-provincia.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7495" cy="1213177"/>
                    </a:xfrm>
                    <a:prstGeom prst="rect">
                      <a:avLst/>
                    </a:prstGeom>
                    <a:noFill/>
                    <a:ln>
                      <a:noFill/>
                    </a:ln>
                  </pic:spPr>
                </pic:pic>
              </a:graphicData>
            </a:graphic>
          </wp:inline>
        </w:drawing>
      </w:r>
    </w:p>
    <w:p w:rsidR="00672690" w:rsidRPr="00672690" w:rsidRDefault="00672690" w:rsidP="00672690">
      <w:pPr>
        <w:spacing w:line="360" w:lineRule="auto"/>
        <w:jc w:val="center"/>
        <w:rPr>
          <w:rFonts w:ascii="Verdana" w:hAnsi="Verdana" w:cs="Arial"/>
          <w:i/>
        </w:rPr>
      </w:pPr>
      <w:r w:rsidRPr="00672690">
        <w:rPr>
          <w:rFonts w:ascii="Verdana" w:hAnsi="Verdana" w:cs="Arial"/>
          <w:i/>
        </w:rPr>
        <w:t>con il contributo di:</w:t>
      </w:r>
    </w:p>
    <w:tbl>
      <w:tblPr>
        <w:tblW w:w="11700" w:type="dxa"/>
        <w:tblInd w:w="-792" w:type="dxa"/>
        <w:tblLayout w:type="fixed"/>
        <w:tblLook w:val="01E0" w:firstRow="1" w:lastRow="1" w:firstColumn="1" w:lastColumn="1" w:noHBand="0" w:noVBand="0"/>
      </w:tblPr>
      <w:tblGrid>
        <w:gridCol w:w="11700"/>
      </w:tblGrid>
      <w:tr w:rsidR="00672690" w:rsidRPr="00CC1F5C" w:rsidTr="007B4E81">
        <w:tc>
          <w:tcPr>
            <w:tcW w:w="11700" w:type="dxa"/>
            <w:shd w:val="clear" w:color="auto" w:fill="auto"/>
          </w:tcPr>
          <w:p w:rsidR="00672690" w:rsidRDefault="00774090" w:rsidP="006063BD">
            <w:pPr>
              <w:rPr>
                <w:rFonts w:ascii="Verdana" w:hAnsi="Verdana" w:cs="Arial"/>
              </w:rPr>
            </w:pPr>
            <w:r>
              <w:rPr>
                <w:rFonts w:ascii="Verdana" w:hAnsi="Verdana" w:cs="Arial"/>
                <w:noProof/>
              </w:rPr>
              <w:drawing>
                <wp:anchor distT="0" distB="0" distL="114300" distR="114300" simplePos="0" relativeHeight="251667456" behindDoc="0" locked="0" layoutInCell="1" allowOverlap="1">
                  <wp:simplePos x="0" y="0"/>
                  <wp:positionH relativeFrom="column">
                    <wp:posOffset>2320290</wp:posOffset>
                  </wp:positionH>
                  <wp:positionV relativeFrom="paragraph">
                    <wp:posOffset>8976995</wp:posOffset>
                  </wp:positionV>
                  <wp:extent cx="571500" cy="57150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690" w:rsidRPr="00CC1F5C" w:rsidRDefault="006063BD" w:rsidP="003D30A0">
            <w:pPr>
              <w:jc w:val="center"/>
              <w:rPr>
                <w:rFonts w:ascii="Verdana" w:hAnsi="Verdana"/>
              </w:rPr>
            </w:pPr>
            <w:r>
              <w:rPr>
                <w:rFonts w:ascii="Arial" w:hAnsi="Arial" w:cs="Arial"/>
                <w:noProof/>
                <w:color w:val="1A0DAB"/>
                <w:sz w:val="20"/>
                <w:szCs w:val="20"/>
              </w:rPr>
              <w:drawing>
                <wp:inline distT="0" distB="0" distL="0" distR="0" wp14:anchorId="1F06636D" wp14:editId="53211B59">
                  <wp:extent cx="1571625" cy="822533"/>
                  <wp:effectExtent l="0" t="0" r="0" b="0"/>
                  <wp:docPr id="9" name="Immagine 9" descr="https://encrypted-tbn1.gstatic.com/images?q=tbn:ANd9GcQgeHrYSMD8vuKbU9L-Pm9OzJAItuGN06NERBaRDIbWjd6ZzxR2DnTFk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geHrYSMD8vuKbU9L-Pm9OzJAItuGN06NERBaRDIbWjd6ZzxR2DnTFk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8053" cy="831131"/>
                          </a:xfrm>
                          <a:prstGeom prst="rect">
                            <a:avLst/>
                          </a:prstGeom>
                          <a:noFill/>
                          <a:ln>
                            <a:noFill/>
                          </a:ln>
                        </pic:spPr>
                      </pic:pic>
                    </a:graphicData>
                  </a:graphic>
                </wp:inline>
              </w:drawing>
            </w:r>
            <w:r w:rsidR="00563645">
              <w:rPr>
                <w:rFonts w:ascii="Verdana" w:hAnsi="Verdana"/>
              </w:rPr>
              <w:t xml:space="preserve">             </w:t>
            </w:r>
            <w:r w:rsidR="00BB2954">
              <w:rPr>
                <w:rFonts w:ascii="Verdana" w:hAnsi="Verdana"/>
                <w:noProof/>
              </w:rPr>
              <w:drawing>
                <wp:inline distT="0" distB="0" distL="0" distR="0">
                  <wp:extent cx="1881643" cy="695325"/>
                  <wp:effectExtent l="0" t="0" r="4445" b="0"/>
                  <wp:docPr id="4" name="Immagine 4" descr="D:\Users\mi10345\AppData\Local\Microsoft\Windows\Temporary Internet Files\Content.IE5\7OCM76VC\logo%20AS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10345\AppData\Local\Microsoft\Windows\Temporary Internet Files\Content.IE5\7OCM76VC\logo%20ASC[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1643" cy="695325"/>
                          </a:xfrm>
                          <a:prstGeom prst="rect">
                            <a:avLst/>
                          </a:prstGeom>
                          <a:noFill/>
                          <a:ln>
                            <a:noFill/>
                          </a:ln>
                        </pic:spPr>
                      </pic:pic>
                    </a:graphicData>
                  </a:graphic>
                </wp:inline>
              </w:drawing>
            </w:r>
            <w:r w:rsidR="00563645">
              <w:rPr>
                <w:rFonts w:ascii="Verdana" w:hAnsi="Verdana"/>
              </w:rPr>
              <w:t xml:space="preserve">           </w:t>
            </w:r>
            <w:r w:rsidR="004649D8">
              <w:rPr>
                <w:rFonts w:ascii="Verdana" w:hAnsi="Verdana"/>
                <w:noProof/>
              </w:rPr>
              <w:drawing>
                <wp:inline distT="0" distB="0" distL="0" distR="0" wp14:anchorId="3822FB80" wp14:editId="311732FF">
                  <wp:extent cx="2305050" cy="704133"/>
                  <wp:effectExtent l="0" t="0" r="0" b="1270"/>
                  <wp:docPr id="10" name="Immagine 10" descr="D:\Users\mi10345\AppData\Local\Microsoft\Windows\Temporary Internet Files\Content.IE5\OT8AF75S\Logo_BCC_stand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10345\AppData\Local\Microsoft\Windows\Temporary Internet Files\Content.IE5\OT8AF75S\Logo_BCC_standard[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7397" cy="704850"/>
                          </a:xfrm>
                          <a:prstGeom prst="rect">
                            <a:avLst/>
                          </a:prstGeom>
                          <a:noFill/>
                          <a:ln>
                            <a:noFill/>
                          </a:ln>
                        </pic:spPr>
                      </pic:pic>
                    </a:graphicData>
                  </a:graphic>
                </wp:inline>
              </w:drawing>
            </w:r>
          </w:p>
          <w:p w:rsidR="00672690" w:rsidRPr="00CC1F5C" w:rsidRDefault="00BB2954" w:rsidP="004649D8">
            <w:pPr>
              <w:rPr>
                <w:rFonts w:ascii="Verdana" w:hAnsi="Verdana" w:cs="Arial"/>
              </w:rPr>
            </w:pPr>
            <w:r>
              <w:rPr>
                <w:rFonts w:ascii="Verdana" w:hAnsi="Verdana" w:cs="Arial"/>
                <w:sz w:val="20"/>
                <w:szCs w:val="20"/>
              </w:rPr>
              <w:t xml:space="preserve">     </w:t>
            </w:r>
            <w:r w:rsidR="007B4E81">
              <w:rPr>
                <w:rFonts w:ascii="Verdana" w:hAnsi="Verdana" w:cs="Arial"/>
                <w:sz w:val="20"/>
                <w:szCs w:val="20"/>
              </w:rPr>
              <w:t xml:space="preserve"> </w:t>
            </w:r>
            <w:r w:rsidR="006063BD" w:rsidRPr="006063BD">
              <w:rPr>
                <w:rFonts w:ascii="Verdana" w:hAnsi="Verdana" w:cs="Arial"/>
                <w:sz w:val="20"/>
                <w:szCs w:val="20"/>
              </w:rPr>
              <w:t>VICENZA TIEPOLO HOTEL</w:t>
            </w:r>
            <w:r w:rsidR="006063BD">
              <w:rPr>
                <w:rFonts w:ascii="Verdana" w:hAnsi="Verdana" w:cs="Arial"/>
              </w:rPr>
              <w:t xml:space="preserve"> </w:t>
            </w:r>
            <w:r w:rsidR="00E7571F">
              <w:rPr>
                <w:rFonts w:ascii="Verdana" w:hAnsi="Verdana" w:cs="Arial"/>
              </w:rPr>
              <w:t xml:space="preserve">                 </w:t>
            </w:r>
            <w:r w:rsidR="00563645">
              <w:rPr>
                <w:rFonts w:ascii="Verdana" w:hAnsi="Verdana" w:cs="Arial"/>
              </w:rPr>
              <w:t xml:space="preserve">    </w:t>
            </w:r>
            <w:r w:rsidR="00E7571F" w:rsidRPr="00563645">
              <w:rPr>
                <w:rFonts w:ascii="Verdana" w:hAnsi="Verdana" w:cs="Arial"/>
                <w:sz w:val="20"/>
                <w:szCs w:val="20"/>
              </w:rPr>
              <w:t xml:space="preserve"> </w:t>
            </w:r>
            <w:r>
              <w:rPr>
                <w:rFonts w:ascii="Verdana" w:hAnsi="Verdana" w:cs="Arial"/>
                <w:sz w:val="20"/>
                <w:szCs w:val="20"/>
              </w:rPr>
              <w:t xml:space="preserve">                                      </w:t>
            </w:r>
            <w:r w:rsidR="00563645" w:rsidRPr="00563645">
              <w:rPr>
                <w:rFonts w:ascii="Verdana" w:hAnsi="Verdana" w:cs="Arial"/>
                <w:sz w:val="20"/>
                <w:szCs w:val="20"/>
              </w:rPr>
              <w:t xml:space="preserve">BCC </w:t>
            </w:r>
            <w:r w:rsidR="00563645">
              <w:rPr>
                <w:rFonts w:ascii="Verdana" w:hAnsi="Verdana" w:cs="Arial"/>
                <w:sz w:val="20"/>
                <w:szCs w:val="20"/>
              </w:rPr>
              <w:t>POJANA MAGGIORE (VICENZA)</w:t>
            </w:r>
          </w:p>
        </w:tc>
      </w:tr>
    </w:tbl>
    <w:p w:rsidR="00E7571F" w:rsidRDefault="00E7571F" w:rsidP="00672690">
      <w:pPr>
        <w:spacing w:line="360" w:lineRule="auto"/>
        <w:jc w:val="center"/>
        <w:rPr>
          <w:rFonts w:ascii="Verdana" w:hAnsi="Verdana" w:cs="Arial"/>
          <w:sz w:val="16"/>
          <w:szCs w:val="20"/>
        </w:rPr>
      </w:pPr>
    </w:p>
    <w:p w:rsidR="00672690" w:rsidRPr="00672690" w:rsidRDefault="00672690" w:rsidP="00672690">
      <w:pPr>
        <w:spacing w:line="360" w:lineRule="auto"/>
        <w:jc w:val="center"/>
        <w:rPr>
          <w:rFonts w:ascii="Verdana" w:hAnsi="Verdana" w:cs="Arial"/>
          <w:i/>
        </w:rPr>
      </w:pPr>
      <w:r w:rsidRPr="00672690">
        <w:rPr>
          <w:rFonts w:ascii="Verdana" w:hAnsi="Verdana" w:cs="Arial"/>
          <w:i/>
        </w:rPr>
        <w:t>In collaborazione con:</w:t>
      </w:r>
    </w:p>
    <w:p w:rsidR="00672690" w:rsidRDefault="00012D01" w:rsidP="00672690">
      <w:pPr>
        <w:spacing w:line="360" w:lineRule="auto"/>
        <w:jc w:val="center"/>
        <w:rPr>
          <w:rFonts w:ascii="Verdana" w:hAnsi="Verdana" w:cs="Arial"/>
          <w:i/>
        </w:rPr>
      </w:pPr>
      <w:r>
        <w:rPr>
          <w:noProof/>
        </w:rPr>
        <w:drawing>
          <wp:anchor distT="0" distB="0" distL="114300" distR="114300" simplePos="0" relativeHeight="251659264" behindDoc="0" locked="0" layoutInCell="1" allowOverlap="1" wp14:anchorId="208DADA8" wp14:editId="764BC4D1">
            <wp:simplePos x="0" y="0"/>
            <wp:positionH relativeFrom="column">
              <wp:posOffset>2428240</wp:posOffset>
            </wp:positionH>
            <wp:positionV relativeFrom="paragraph">
              <wp:posOffset>189230</wp:posOffset>
            </wp:positionV>
            <wp:extent cx="845820" cy="840105"/>
            <wp:effectExtent l="0" t="0" r="0" b="0"/>
            <wp:wrapSquare wrapText="bothSides"/>
            <wp:docPr id="3" name="Immagine 3" descr="TVA_Vic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VA_Vicenz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582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C2">
        <w:rPr>
          <w:noProof/>
        </w:rPr>
        <w:drawing>
          <wp:anchor distT="0" distB="0" distL="114300" distR="114300" simplePos="0" relativeHeight="251668480" behindDoc="0" locked="0" layoutInCell="1" allowOverlap="1" wp14:anchorId="27ED0964" wp14:editId="4B8DF8C6">
            <wp:simplePos x="0" y="0"/>
            <wp:positionH relativeFrom="column">
              <wp:posOffset>2320290</wp:posOffset>
            </wp:positionH>
            <wp:positionV relativeFrom="paragraph">
              <wp:posOffset>8976995</wp:posOffset>
            </wp:positionV>
            <wp:extent cx="571500" cy="5715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690" w:rsidRPr="00672690" w:rsidRDefault="00012D01" w:rsidP="00672690">
      <w:r>
        <w:rPr>
          <w:noProof/>
        </w:rPr>
        <w:drawing>
          <wp:inline distT="0" distB="0" distL="0" distR="0" wp14:anchorId="5B8AFCAC" wp14:editId="7E0C3323">
            <wp:extent cx="752475" cy="752475"/>
            <wp:effectExtent l="0" t="0" r="9525"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r>
        <w:rPr>
          <w:noProof/>
        </w:rPr>
        <w:drawing>
          <wp:anchor distT="0" distB="0" distL="114300" distR="114300" simplePos="0" relativeHeight="251660288" behindDoc="0" locked="0" layoutInCell="1" allowOverlap="1" wp14:anchorId="5E162832" wp14:editId="1310FC41">
            <wp:simplePos x="0" y="0"/>
            <wp:positionH relativeFrom="column">
              <wp:posOffset>4461510</wp:posOffset>
            </wp:positionH>
            <wp:positionV relativeFrom="paragraph">
              <wp:posOffset>110490</wp:posOffset>
            </wp:positionV>
            <wp:extent cx="1701800" cy="534670"/>
            <wp:effectExtent l="0" t="0" r="0" b="0"/>
            <wp:wrapSquare wrapText="bothSides"/>
            <wp:docPr id="2" name="Immagine 2" descr="IL-GIORNALE-DI-VICENZ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ORNALE-DI-VICENZA_lar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180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090">
        <w:rPr>
          <w:noProof/>
        </w:rPr>
        <w:drawing>
          <wp:anchor distT="0" distB="0" distL="114300" distR="114300" simplePos="0" relativeHeight="251666432" behindDoc="0" locked="0" layoutInCell="1" allowOverlap="1" wp14:anchorId="0DAA0748" wp14:editId="4EE61B70">
            <wp:simplePos x="0" y="0"/>
            <wp:positionH relativeFrom="column">
              <wp:posOffset>2320290</wp:posOffset>
            </wp:positionH>
            <wp:positionV relativeFrom="paragraph">
              <wp:posOffset>8976995</wp:posOffset>
            </wp:positionV>
            <wp:extent cx="571500" cy="5715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090">
        <w:rPr>
          <w:noProof/>
        </w:rPr>
        <w:drawing>
          <wp:anchor distT="0" distB="0" distL="114300" distR="114300" simplePos="0" relativeHeight="251665408" behindDoc="0" locked="0" layoutInCell="1" allowOverlap="1">
            <wp:simplePos x="0" y="0"/>
            <wp:positionH relativeFrom="column">
              <wp:posOffset>2320290</wp:posOffset>
            </wp:positionH>
            <wp:positionV relativeFrom="paragraph">
              <wp:posOffset>8976995</wp:posOffset>
            </wp:positionV>
            <wp:extent cx="571500" cy="5715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090">
        <w:rPr>
          <w:noProof/>
        </w:rPr>
        <w:drawing>
          <wp:anchor distT="0" distB="0" distL="114300" distR="114300" simplePos="0" relativeHeight="251664384" behindDoc="0" locked="0" layoutInCell="1" allowOverlap="1">
            <wp:simplePos x="0" y="0"/>
            <wp:positionH relativeFrom="column">
              <wp:posOffset>2320290</wp:posOffset>
            </wp:positionH>
            <wp:positionV relativeFrom="paragraph">
              <wp:posOffset>8976995</wp:posOffset>
            </wp:positionV>
            <wp:extent cx="571500" cy="57150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3BD" w:rsidRPr="00B94A4D" w:rsidRDefault="00774090" w:rsidP="00672690">
      <w:r>
        <w:rPr>
          <w:noProof/>
        </w:rPr>
        <w:drawing>
          <wp:anchor distT="0" distB="0" distL="114300" distR="114300" simplePos="0" relativeHeight="251663360" behindDoc="0" locked="0" layoutInCell="1" allowOverlap="1">
            <wp:simplePos x="0" y="0"/>
            <wp:positionH relativeFrom="column">
              <wp:posOffset>3490595</wp:posOffset>
            </wp:positionH>
            <wp:positionV relativeFrom="paragraph">
              <wp:posOffset>5064760</wp:posOffset>
            </wp:positionV>
            <wp:extent cx="571500" cy="57150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690" w:rsidRDefault="00672690" w:rsidP="00672690">
      <w:pPr>
        <w:rPr>
          <w:rFonts w:ascii="Verdana" w:hAnsi="Verdana"/>
          <w:b/>
          <w:i/>
          <w:sz w:val="22"/>
          <w:szCs w:val="22"/>
        </w:rPr>
      </w:pPr>
      <w:r w:rsidRPr="00956736">
        <w:rPr>
          <w:rFonts w:ascii="Verdana" w:hAnsi="Verdana"/>
          <w:b/>
          <w:i/>
          <w:sz w:val="22"/>
          <w:szCs w:val="22"/>
        </w:rPr>
        <w:lastRenderedPageBreak/>
        <w:t xml:space="preserve">Finalità: </w:t>
      </w:r>
    </w:p>
    <w:p w:rsidR="00672690" w:rsidRPr="00672690" w:rsidRDefault="00672690" w:rsidP="00672690">
      <w:pPr>
        <w:rPr>
          <w:rFonts w:ascii="Verdana" w:hAnsi="Verdana"/>
          <w:i/>
          <w:sz w:val="22"/>
          <w:szCs w:val="22"/>
        </w:rPr>
      </w:pPr>
      <w:r w:rsidRPr="00672690">
        <w:rPr>
          <w:rFonts w:ascii="Verdana" w:hAnsi="Verdana"/>
          <w:i/>
          <w:sz w:val="22"/>
          <w:szCs w:val="22"/>
        </w:rPr>
        <w:t>Promuovere la Solidarietà</w:t>
      </w:r>
    </w:p>
    <w:p w:rsidR="00672690" w:rsidRPr="00956736" w:rsidRDefault="00672690" w:rsidP="00672690">
      <w:pPr>
        <w:rPr>
          <w:rFonts w:ascii="Verdana" w:hAnsi="Verdana"/>
          <w:b/>
          <w:i/>
          <w:sz w:val="22"/>
          <w:szCs w:val="22"/>
        </w:rPr>
      </w:pPr>
    </w:p>
    <w:p w:rsidR="00672690" w:rsidRPr="00956736" w:rsidRDefault="00672690" w:rsidP="00672690">
      <w:pPr>
        <w:jc w:val="both"/>
        <w:rPr>
          <w:rFonts w:ascii="Verdana" w:hAnsi="Verdana"/>
          <w:sz w:val="22"/>
          <w:szCs w:val="22"/>
        </w:rPr>
      </w:pPr>
      <w:r>
        <w:rPr>
          <w:rFonts w:ascii="Verdana" w:hAnsi="Verdana"/>
          <w:sz w:val="22"/>
          <w:szCs w:val="22"/>
        </w:rPr>
        <w:t xml:space="preserve">       </w:t>
      </w:r>
      <w:r w:rsidRPr="00956736">
        <w:rPr>
          <w:rFonts w:ascii="Verdana" w:hAnsi="Verdana"/>
          <w:sz w:val="22"/>
          <w:szCs w:val="22"/>
        </w:rPr>
        <w:t>Persone che nella loro quotidianità vivono situazioni in cui si applica il diritto, si  occupano dell’ordine pubblico e reprimono crimini si uniscono a coloro che</w:t>
      </w:r>
      <w:r>
        <w:rPr>
          <w:rFonts w:ascii="Verdana" w:hAnsi="Verdana"/>
          <w:sz w:val="22"/>
          <w:szCs w:val="22"/>
        </w:rPr>
        <w:t xml:space="preserve"> si </w:t>
      </w:r>
      <w:r w:rsidRPr="00956736">
        <w:rPr>
          <w:rFonts w:ascii="Verdana" w:hAnsi="Verdana"/>
          <w:sz w:val="22"/>
          <w:szCs w:val="22"/>
        </w:rPr>
        <w:t>dedicano</w:t>
      </w:r>
      <w:r>
        <w:rPr>
          <w:rFonts w:ascii="Verdana" w:hAnsi="Verdana"/>
          <w:sz w:val="22"/>
          <w:szCs w:val="22"/>
        </w:rPr>
        <w:t xml:space="preserve"> </w:t>
      </w:r>
      <w:r w:rsidRPr="00956736">
        <w:rPr>
          <w:rFonts w:ascii="Verdana" w:hAnsi="Verdana"/>
          <w:sz w:val="22"/>
          <w:szCs w:val="22"/>
        </w:rPr>
        <w:t>la formazione dei giovani e INSIEME scendono in campo per mettersi in gioco.</w:t>
      </w:r>
    </w:p>
    <w:p w:rsidR="00672690" w:rsidRPr="00956736" w:rsidRDefault="00672690" w:rsidP="00672690">
      <w:pPr>
        <w:jc w:val="both"/>
        <w:rPr>
          <w:rFonts w:ascii="Verdana" w:hAnsi="Verdana"/>
          <w:b/>
          <w:i/>
          <w:sz w:val="22"/>
          <w:szCs w:val="22"/>
        </w:rPr>
      </w:pPr>
      <w:r>
        <w:rPr>
          <w:rFonts w:ascii="Verdana" w:hAnsi="Verdana"/>
          <w:sz w:val="22"/>
          <w:szCs w:val="22"/>
        </w:rPr>
        <w:t xml:space="preserve">       </w:t>
      </w:r>
      <w:r w:rsidRPr="00956736">
        <w:rPr>
          <w:rFonts w:ascii="Verdana" w:hAnsi="Verdana"/>
          <w:sz w:val="22"/>
          <w:szCs w:val="22"/>
        </w:rPr>
        <w:t>Lo scopo è di offrire agli studenti degli Istituti scolastici Statali e Paritari di ogni ordine e grado della provincia di Vicenza eventi ed iniziative, creando al contempo un’occasione di raccolta fondi che andrà a favore del reparto di Oncologia pediatrica dell’Ospedale di Vicenza.</w:t>
      </w:r>
    </w:p>
    <w:p w:rsidR="00672690" w:rsidRPr="00956736" w:rsidRDefault="00672690" w:rsidP="00672690">
      <w:pPr>
        <w:jc w:val="both"/>
        <w:rPr>
          <w:rFonts w:ascii="Verdana" w:hAnsi="Verdana"/>
          <w:sz w:val="22"/>
          <w:szCs w:val="22"/>
        </w:rPr>
      </w:pPr>
      <w:r w:rsidRPr="00956736">
        <w:rPr>
          <w:rFonts w:ascii="Verdana" w:hAnsi="Verdana"/>
          <w:b/>
          <w:i/>
          <w:sz w:val="22"/>
          <w:szCs w:val="22"/>
        </w:rPr>
        <w:t xml:space="preserve"> </w:t>
      </w:r>
    </w:p>
    <w:p w:rsidR="00672690" w:rsidRPr="00956736" w:rsidRDefault="00672690" w:rsidP="00672690">
      <w:pPr>
        <w:pStyle w:val="Paragrafoelenco"/>
        <w:spacing w:line="276" w:lineRule="auto"/>
        <w:ind w:left="0"/>
        <w:contextualSpacing/>
        <w:jc w:val="both"/>
        <w:rPr>
          <w:rFonts w:ascii="Verdana" w:hAnsi="Verdana"/>
          <w:sz w:val="22"/>
          <w:szCs w:val="22"/>
        </w:rPr>
      </w:pPr>
      <w:r w:rsidRPr="00956736">
        <w:rPr>
          <w:rFonts w:ascii="Verdana" w:hAnsi="Verdana"/>
          <w:b/>
          <w:i/>
          <w:sz w:val="22"/>
          <w:szCs w:val="22"/>
        </w:rPr>
        <w:t>Obiettivi:</w:t>
      </w:r>
    </w:p>
    <w:p w:rsidR="00672690" w:rsidRPr="00956736" w:rsidRDefault="00672690" w:rsidP="00672690">
      <w:pPr>
        <w:pStyle w:val="Paragrafoelenco"/>
        <w:numPr>
          <w:ilvl w:val="0"/>
          <w:numId w:val="4"/>
        </w:numPr>
        <w:spacing w:line="276" w:lineRule="auto"/>
        <w:contextualSpacing/>
        <w:jc w:val="both"/>
        <w:rPr>
          <w:rFonts w:ascii="Verdana" w:hAnsi="Verdana"/>
          <w:sz w:val="22"/>
          <w:szCs w:val="22"/>
        </w:rPr>
      </w:pPr>
      <w:r w:rsidRPr="00956736">
        <w:rPr>
          <w:rFonts w:ascii="Verdana" w:hAnsi="Verdana"/>
          <w:sz w:val="22"/>
          <w:szCs w:val="22"/>
        </w:rPr>
        <w:t xml:space="preserve">Avvicinare gli studenti alle Istituzioni mettendoli in contatto con le persone che le rappresentano </w:t>
      </w:r>
    </w:p>
    <w:p w:rsidR="00672690" w:rsidRPr="00956736" w:rsidRDefault="00672690" w:rsidP="00672690">
      <w:pPr>
        <w:pStyle w:val="Paragrafoelenco"/>
        <w:numPr>
          <w:ilvl w:val="0"/>
          <w:numId w:val="4"/>
        </w:numPr>
        <w:spacing w:line="276" w:lineRule="auto"/>
        <w:contextualSpacing/>
        <w:jc w:val="both"/>
        <w:rPr>
          <w:rFonts w:ascii="Verdana" w:hAnsi="Verdana"/>
          <w:sz w:val="22"/>
          <w:szCs w:val="22"/>
        </w:rPr>
      </w:pPr>
      <w:r w:rsidRPr="00956736">
        <w:rPr>
          <w:rFonts w:ascii="Verdana" w:hAnsi="Verdana"/>
          <w:sz w:val="22"/>
          <w:szCs w:val="22"/>
        </w:rPr>
        <w:t>Condividere competenze e risorse tra Istituzioni promuovendo azioni positive</w:t>
      </w:r>
    </w:p>
    <w:p w:rsidR="00672690" w:rsidRPr="00956736" w:rsidRDefault="00672690" w:rsidP="00672690">
      <w:pPr>
        <w:pStyle w:val="Paragrafoelenco"/>
        <w:numPr>
          <w:ilvl w:val="0"/>
          <w:numId w:val="4"/>
        </w:numPr>
        <w:spacing w:line="276" w:lineRule="auto"/>
        <w:contextualSpacing/>
        <w:jc w:val="both"/>
        <w:rPr>
          <w:rFonts w:ascii="Verdana" w:hAnsi="Verdana"/>
          <w:sz w:val="22"/>
          <w:szCs w:val="22"/>
        </w:rPr>
      </w:pPr>
      <w:r w:rsidRPr="00956736">
        <w:rPr>
          <w:rFonts w:ascii="Verdana" w:hAnsi="Verdana"/>
          <w:sz w:val="22"/>
          <w:szCs w:val="22"/>
        </w:rPr>
        <w:t xml:space="preserve">Comprendere il significato e l’ </w:t>
      </w:r>
      <w:r w:rsidRPr="00956736">
        <w:rPr>
          <w:rFonts w:ascii="Verdana" w:hAnsi="Verdana"/>
          <w:iCs/>
          <w:sz w:val="22"/>
          <w:szCs w:val="22"/>
        </w:rPr>
        <w:t>importanza</w:t>
      </w:r>
      <w:r w:rsidRPr="00956736">
        <w:rPr>
          <w:rFonts w:ascii="Verdana" w:hAnsi="Verdana"/>
          <w:i/>
          <w:sz w:val="22"/>
          <w:szCs w:val="22"/>
        </w:rPr>
        <w:t xml:space="preserve"> </w:t>
      </w:r>
      <w:r w:rsidRPr="00956736">
        <w:rPr>
          <w:rFonts w:ascii="Verdana" w:hAnsi="Verdana"/>
          <w:sz w:val="22"/>
          <w:szCs w:val="22"/>
        </w:rPr>
        <w:t>delle regole</w:t>
      </w:r>
    </w:p>
    <w:p w:rsidR="00672690" w:rsidRPr="00956736" w:rsidRDefault="00672690" w:rsidP="00672690">
      <w:pPr>
        <w:jc w:val="both"/>
        <w:rPr>
          <w:rFonts w:ascii="Verdana" w:hAnsi="Verdana"/>
          <w:b/>
          <w:i/>
          <w:sz w:val="22"/>
          <w:szCs w:val="22"/>
        </w:rPr>
      </w:pPr>
    </w:p>
    <w:p w:rsidR="00672690" w:rsidRDefault="00B94A4D" w:rsidP="00672690">
      <w:pPr>
        <w:jc w:val="both"/>
        <w:rPr>
          <w:rFonts w:ascii="Verdana" w:hAnsi="Verdana"/>
          <w:iCs/>
          <w:sz w:val="22"/>
          <w:szCs w:val="22"/>
        </w:rPr>
      </w:pPr>
      <w:r>
        <w:rPr>
          <w:rFonts w:ascii="Verdana" w:hAnsi="Verdana"/>
          <w:b/>
          <w:i/>
          <w:sz w:val="22"/>
          <w:szCs w:val="22"/>
        </w:rPr>
        <w:t>Obiettivo operativo</w:t>
      </w:r>
      <w:r w:rsidR="00672690" w:rsidRPr="00956736">
        <w:rPr>
          <w:rFonts w:ascii="Verdana" w:hAnsi="Verdana"/>
          <w:b/>
          <w:i/>
          <w:sz w:val="22"/>
          <w:szCs w:val="22"/>
        </w:rPr>
        <w:t xml:space="preserve">: </w:t>
      </w:r>
      <w:r w:rsidR="00672690" w:rsidRPr="00956736">
        <w:rPr>
          <w:rFonts w:ascii="Verdana" w:hAnsi="Verdana"/>
          <w:iCs/>
          <w:sz w:val="22"/>
          <w:szCs w:val="22"/>
        </w:rPr>
        <w:t>raccolta fondi a favore del reparto di Oncologia pediatrica dell’Ospedale di Vicenza</w:t>
      </w:r>
    </w:p>
    <w:p w:rsidR="00672690" w:rsidRPr="00956736" w:rsidRDefault="00672690" w:rsidP="00672690">
      <w:pPr>
        <w:jc w:val="both"/>
        <w:rPr>
          <w:rFonts w:ascii="Verdana" w:hAnsi="Verdana"/>
          <w:i/>
          <w:sz w:val="22"/>
          <w:szCs w:val="22"/>
        </w:rPr>
      </w:pPr>
    </w:p>
    <w:p w:rsidR="00672690" w:rsidRDefault="00672690" w:rsidP="00672690">
      <w:pPr>
        <w:jc w:val="both"/>
        <w:rPr>
          <w:rFonts w:ascii="Verdana" w:hAnsi="Verdana"/>
          <w:iCs/>
          <w:sz w:val="22"/>
          <w:szCs w:val="22"/>
        </w:rPr>
      </w:pPr>
      <w:r w:rsidRPr="00956736">
        <w:rPr>
          <w:rFonts w:ascii="Verdana" w:hAnsi="Verdana"/>
          <w:b/>
          <w:bCs/>
          <w:i/>
          <w:sz w:val="22"/>
          <w:szCs w:val="22"/>
        </w:rPr>
        <w:t xml:space="preserve">Soggetti Promotori: </w:t>
      </w:r>
      <w:r w:rsidR="00F661DB" w:rsidRPr="00E17A5C">
        <w:rPr>
          <w:rFonts w:ascii="Verdana" w:hAnsi="Verdana"/>
          <w:iCs/>
          <w:sz w:val="22"/>
          <w:szCs w:val="22"/>
        </w:rPr>
        <w:t>Tribunale di Vicenza</w:t>
      </w:r>
      <w:r w:rsidR="00F661DB">
        <w:rPr>
          <w:rFonts w:ascii="Verdana" w:hAnsi="Verdana"/>
          <w:iCs/>
          <w:sz w:val="22"/>
          <w:szCs w:val="22"/>
        </w:rPr>
        <w:t>,</w:t>
      </w:r>
      <w:r w:rsidR="00F661DB" w:rsidRPr="00956736">
        <w:rPr>
          <w:rFonts w:ascii="Verdana" w:hAnsi="Verdana"/>
          <w:iCs/>
          <w:sz w:val="22"/>
          <w:szCs w:val="22"/>
        </w:rPr>
        <w:t xml:space="preserve"> </w:t>
      </w:r>
      <w:r w:rsidRPr="00956736">
        <w:rPr>
          <w:rFonts w:ascii="Verdana" w:hAnsi="Verdana"/>
          <w:iCs/>
          <w:sz w:val="22"/>
          <w:szCs w:val="22"/>
        </w:rPr>
        <w:t>Prefettura di Vicenza, MIUR</w:t>
      </w:r>
      <w:r w:rsidR="00980680">
        <w:rPr>
          <w:rFonts w:ascii="Verdana" w:hAnsi="Verdana"/>
          <w:iCs/>
          <w:sz w:val="22"/>
          <w:szCs w:val="22"/>
        </w:rPr>
        <w:t xml:space="preserve"> Ufficio Scolastico Ambito Territoriale di Vicenza</w:t>
      </w:r>
      <w:r w:rsidRPr="00956736">
        <w:rPr>
          <w:rFonts w:ascii="Verdana" w:hAnsi="Verdana"/>
          <w:iCs/>
          <w:sz w:val="22"/>
          <w:szCs w:val="22"/>
        </w:rPr>
        <w:t>, Comune di Vicenza, Associazione Calciatori</w:t>
      </w:r>
      <w:r w:rsidR="00823FAB">
        <w:rPr>
          <w:rFonts w:ascii="Verdana" w:hAnsi="Verdana"/>
          <w:iCs/>
          <w:sz w:val="22"/>
          <w:szCs w:val="22"/>
        </w:rPr>
        <w:t>.</w:t>
      </w:r>
    </w:p>
    <w:p w:rsidR="00672690" w:rsidRPr="00956736" w:rsidRDefault="00672690" w:rsidP="00672690">
      <w:pPr>
        <w:jc w:val="both"/>
        <w:rPr>
          <w:rFonts w:ascii="Verdana" w:hAnsi="Verdana"/>
          <w:iCs/>
          <w:sz w:val="22"/>
          <w:szCs w:val="22"/>
        </w:rPr>
      </w:pPr>
    </w:p>
    <w:p w:rsidR="00672690" w:rsidRPr="00956736" w:rsidRDefault="00672690" w:rsidP="00672690">
      <w:pPr>
        <w:jc w:val="both"/>
        <w:rPr>
          <w:rFonts w:ascii="Verdana" w:hAnsi="Verdana"/>
          <w:iCs/>
          <w:sz w:val="22"/>
          <w:szCs w:val="22"/>
        </w:rPr>
      </w:pPr>
      <w:r w:rsidRPr="00956736">
        <w:rPr>
          <w:rFonts w:ascii="Verdana" w:hAnsi="Verdana"/>
          <w:b/>
          <w:bCs/>
          <w:i/>
          <w:sz w:val="22"/>
          <w:szCs w:val="22"/>
        </w:rPr>
        <w:t>Soggetti Partner:</w:t>
      </w:r>
      <w:r w:rsidRPr="00956736">
        <w:rPr>
          <w:rFonts w:ascii="Verdana" w:hAnsi="Verdana"/>
          <w:b/>
          <w:bCs/>
          <w:iCs/>
          <w:sz w:val="22"/>
          <w:szCs w:val="22"/>
        </w:rPr>
        <w:t xml:space="preserve"> </w:t>
      </w:r>
      <w:r w:rsidR="00BE31B2" w:rsidRPr="00563645">
        <w:rPr>
          <w:rFonts w:ascii="Verdana" w:hAnsi="Verdana" w:cs="Arial"/>
          <w:sz w:val="20"/>
          <w:szCs w:val="20"/>
        </w:rPr>
        <w:t xml:space="preserve">BCC </w:t>
      </w:r>
      <w:r w:rsidR="00BE31B2">
        <w:rPr>
          <w:rFonts w:ascii="Verdana" w:hAnsi="Verdana" w:cs="Arial"/>
          <w:sz w:val="20"/>
          <w:szCs w:val="20"/>
        </w:rPr>
        <w:t>POJANA MAGGIORE (VICENZA)</w:t>
      </w:r>
      <w:r w:rsidRPr="00956736">
        <w:rPr>
          <w:rFonts w:ascii="Verdana" w:hAnsi="Verdana"/>
          <w:iCs/>
          <w:sz w:val="22"/>
          <w:szCs w:val="22"/>
        </w:rPr>
        <w:t>, Il Giornale di Vicenza, TVA Vicenza</w:t>
      </w:r>
      <w:r w:rsidR="006063BD">
        <w:rPr>
          <w:rFonts w:ascii="Verdana" w:hAnsi="Verdana"/>
          <w:iCs/>
          <w:sz w:val="22"/>
          <w:szCs w:val="22"/>
        </w:rPr>
        <w:t xml:space="preserve">, </w:t>
      </w:r>
      <w:r w:rsidR="0051486A">
        <w:rPr>
          <w:rFonts w:ascii="Verdana" w:hAnsi="Verdana"/>
          <w:iCs/>
          <w:sz w:val="22"/>
          <w:szCs w:val="22"/>
        </w:rPr>
        <w:t>Vicenza Tiepolo Hotel.</w:t>
      </w:r>
    </w:p>
    <w:p w:rsidR="00672690" w:rsidRPr="00956736" w:rsidRDefault="00672690" w:rsidP="00672690">
      <w:pPr>
        <w:jc w:val="both"/>
        <w:rPr>
          <w:rFonts w:ascii="Verdana" w:hAnsi="Verdana"/>
          <w:sz w:val="22"/>
          <w:szCs w:val="22"/>
        </w:rPr>
      </w:pPr>
    </w:p>
    <w:p w:rsidR="00672690" w:rsidRPr="00956736" w:rsidRDefault="00672690" w:rsidP="00672690">
      <w:pPr>
        <w:jc w:val="both"/>
        <w:rPr>
          <w:rFonts w:ascii="Verdana" w:hAnsi="Verdana"/>
          <w:i/>
          <w:sz w:val="22"/>
          <w:szCs w:val="22"/>
        </w:rPr>
      </w:pPr>
      <w:r w:rsidRPr="00956736">
        <w:rPr>
          <w:rFonts w:ascii="Verdana" w:hAnsi="Verdana"/>
          <w:b/>
          <w:i/>
          <w:sz w:val="22"/>
          <w:szCs w:val="22"/>
        </w:rPr>
        <w:t xml:space="preserve">Struttura del progetto: </w:t>
      </w:r>
      <w:r w:rsidRPr="00956736">
        <w:rPr>
          <w:rFonts w:ascii="Verdana" w:hAnsi="Verdana"/>
          <w:i/>
          <w:sz w:val="22"/>
          <w:szCs w:val="22"/>
        </w:rPr>
        <w:t>Il progetto prevede:</w:t>
      </w:r>
    </w:p>
    <w:p w:rsidR="00672690" w:rsidRPr="00956736" w:rsidRDefault="00672690" w:rsidP="00672690">
      <w:pPr>
        <w:numPr>
          <w:ilvl w:val="0"/>
          <w:numId w:val="1"/>
        </w:numPr>
        <w:rPr>
          <w:rFonts w:ascii="Verdana" w:hAnsi="Verdana"/>
          <w:sz w:val="22"/>
          <w:szCs w:val="22"/>
        </w:rPr>
      </w:pPr>
      <w:r w:rsidRPr="00956736">
        <w:rPr>
          <w:rFonts w:ascii="Verdana" w:hAnsi="Verdana"/>
          <w:sz w:val="22"/>
          <w:szCs w:val="22"/>
        </w:rPr>
        <w:t>Evento sportivo: 31 ottobre 2015 – Stadio Comunale di Vicenza</w:t>
      </w:r>
    </w:p>
    <w:p w:rsidR="008D552C" w:rsidRPr="00980680" w:rsidRDefault="00672690" w:rsidP="00980680">
      <w:pPr>
        <w:numPr>
          <w:ilvl w:val="0"/>
          <w:numId w:val="1"/>
        </w:numPr>
        <w:rPr>
          <w:rFonts w:ascii="Verdana" w:hAnsi="Verdana"/>
          <w:sz w:val="22"/>
          <w:szCs w:val="22"/>
        </w:rPr>
      </w:pPr>
      <w:r w:rsidRPr="00956736">
        <w:rPr>
          <w:rFonts w:ascii="Verdana" w:hAnsi="Verdana"/>
          <w:sz w:val="22"/>
          <w:szCs w:val="22"/>
        </w:rPr>
        <w:t>Incontri formativi :</w:t>
      </w:r>
      <w:r w:rsidRPr="00980680">
        <w:rPr>
          <w:rFonts w:ascii="Verdana" w:hAnsi="Verdana"/>
          <w:sz w:val="22"/>
          <w:szCs w:val="22"/>
        </w:rPr>
        <w:t xml:space="preserve"> Laboratori di Giustizia a cura del Tribunale di Vicenza </w:t>
      </w:r>
      <w:r w:rsidR="008D552C" w:rsidRPr="00980680">
        <w:rPr>
          <w:rFonts w:ascii="Verdana" w:hAnsi="Verdana"/>
          <w:sz w:val="22"/>
          <w:szCs w:val="22"/>
        </w:rPr>
        <w:t>,</w:t>
      </w:r>
      <w:r w:rsidR="00980680">
        <w:rPr>
          <w:rFonts w:ascii="Verdana" w:hAnsi="Verdana"/>
          <w:sz w:val="22"/>
          <w:szCs w:val="22"/>
        </w:rPr>
        <w:t xml:space="preserve"> Laboratori</w:t>
      </w:r>
      <w:r w:rsidR="0006044D" w:rsidRPr="00980680">
        <w:rPr>
          <w:rFonts w:ascii="Verdana" w:hAnsi="Verdana"/>
          <w:sz w:val="22"/>
          <w:szCs w:val="22"/>
        </w:rPr>
        <w:t xml:space="preserve"> </w:t>
      </w:r>
      <w:r w:rsidR="00980680" w:rsidRPr="00980680">
        <w:rPr>
          <w:rFonts w:ascii="Verdana" w:hAnsi="Verdana"/>
          <w:sz w:val="22"/>
          <w:szCs w:val="22"/>
        </w:rPr>
        <w:t>sul tema dell’immigrazione</w:t>
      </w:r>
      <w:r w:rsidR="008D552C" w:rsidRPr="00980680">
        <w:rPr>
          <w:rFonts w:ascii="Verdana" w:hAnsi="Verdana"/>
          <w:sz w:val="22"/>
          <w:szCs w:val="22"/>
        </w:rPr>
        <w:t xml:space="preserve"> a cura della Prefettura di Vicenza</w:t>
      </w:r>
    </w:p>
    <w:p w:rsidR="00672690" w:rsidRPr="00956736" w:rsidRDefault="00672690" w:rsidP="00672690">
      <w:pPr>
        <w:numPr>
          <w:ilvl w:val="0"/>
          <w:numId w:val="1"/>
        </w:numPr>
        <w:rPr>
          <w:rFonts w:ascii="Verdana" w:hAnsi="Verdana"/>
          <w:sz w:val="22"/>
          <w:szCs w:val="22"/>
        </w:rPr>
      </w:pPr>
      <w:r w:rsidRPr="00956736">
        <w:rPr>
          <w:rFonts w:ascii="Verdana" w:hAnsi="Verdana"/>
          <w:sz w:val="22"/>
          <w:szCs w:val="22"/>
        </w:rPr>
        <w:t>Convegni a cura dell’Associazione Calciatori</w:t>
      </w:r>
    </w:p>
    <w:p w:rsidR="00672690" w:rsidRPr="00956736" w:rsidRDefault="00672690" w:rsidP="00672690">
      <w:pPr>
        <w:numPr>
          <w:ilvl w:val="0"/>
          <w:numId w:val="1"/>
        </w:numPr>
        <w:rPr>
          <w:rFonts w:ascii="Verdana" w:hAnsi="Verdana"/>
          <w:sz w:val="22"/>
          <w:szCs w:val="22"/>
        </w:rPr>
      </w:pPr>
      <w:r w:rsidRPr="00956736">
        <w:rPr>
          <w:rFonts w:ascii="Verdana" w:hAnsi="Verdana"/>
          <w:sz w:val="22"/>
          <w:szCs w:val="22"/>
        </w:rPr>
        <w:t xml:space="preserve">Raccolta fondi </w:t>
      </w:r>
      <w:r>
        <w:rPr>
          <w:rFonts w:ascii="Verdana" w:hAnsi="Verdana"/>
          <w:sz w:val="22"/>
          <w:szCs w:val="22"/>
        </w:rPr>
        <w:t>a</w:t>
      </w:r>
      <w:r w:rsidRPr="00956736">
        <w:rPr>
          <w:rFonts w:ascii="Verdana" w:hAnsi="Verdana"/>
          <w:sz w:val="22"/>
          <w:szCs w:val="22"/>
        </w:rPr>
        <w:t xml:space="preserve"> favore del reparto di Oncologia pediatrica - Ospedale di Vicenza: durante tutto l’anno scolastico</w:t>
      </w:r>
    </w:p>
    <w:p w:rsidR="00672690" w:rsidRPr="00956736" w:rsidRDefault="00672690" w:rsidP="00672690">
      <w:pPr>
        <w:numPr>
          <w:ilvl w:val="0"/>
          <w:numId w:val="1"/>
        </w:numPr>
        <w:rPr>
          <w:rFonts w:ascii="Verdana" w:hAnsi="Verdana"/>
          <w:sz w:val="22"/>
          <w:szCs w:val="22"/>
        </w:rPr>
      </w:pPr>
      <w:r w:rsidRPr="00956736">
        <w:rPr>
          <w:rFonts w:ascii="Verdana" w:hAnsi="Verdana"/>
          <w:sz w:val="22"/>
          <w:szCs w:val="22"/>
        </w:rPr>
        <w:t>Evento conclusivo: aprile/maggio 2016</w:t>
      </w:r>
    </w:p>
    <w:p w:rsidR="00672690" w:rsidRPr="00956736" w:rsidRDefault="00672690" w:rsidP="00672690">
      <w:pPr>
        <w:rPr>
          <w:rFonts w:ascii="Verdana" w:hAnsi="Verdana"/>
          <w:sz w:val="22"/>
          <w:szCs w:val="22"/>
        </w:rPr>
      </w:pPr>
    </w:p>
    <w:p w:rsidR="00672690" w:rsidRPr="00956736" w:rsidRDefault="00672690" w:rsidP="00672690">
      <w:pPr>
        <w:rPr>
          <w:rFonts w:ascii="Verdana" w:hAnsi="Verdana"/>
          <w:b/>
          <w:i/>
          <w:sz w:val="22"/>
          <w:szCs w:val="22"/>
        </w:rPr>
      </w:pPr>
      <w:r w:rsidRPr="00956736">
        <w:rPr>
          <w:rFonts w:ascii="Verdana" w:hAnsi="Verdana"/>
          <w:b/>
          <w:i/>
          <w:sz w:val="22"/>
          <w:szCs w:val="22"/>
        </w:rPr>
        <w:t>Destinatari:</w:t>
      </w:r>
    </w:p>
    <w:p w:rsidR="00672690" w:rsidRPr="00956736" w:rsidRDefault="00672690" w:rsidP="00672690">
      <w:pPr>
        <w:rPr>
          <w:rFonts w:ascii="Verdana" w:hAnsi="Verdana"/>
          <w:iCs/>
          <w:sz w:val="22"/>
          <w:szCs w:val="22"/>
        </w:rPr>
      </w:pPr>
      <w:r w:rsidRPr="00956736">
        <w:rPr>
          <w:rFonts w:ascii="Verdana" w:hAnsi="Verdana"/>
          <w:iCs/>
          <w:sz w:val="22"/>
          <w:szCs w:val="22"/>
        </w:rPr>
        <w:t>Gli stu</w:t>
      </w:r>
      <w:r w:rsidR="00823FAB">
        <w:rPr>
          <w:rFonts w:ascii="Verdana" w:hAnsi="Verdana"/>
          <w:iCs/>
          <w:sz w:val="22"/>
          <w:szCs w:val="22"/>
        </w:rPr>
        <w:t>denti degli Istituti Scolastici</w:t>
      </w:r>
      <w:r w:rsidR="00980680">
        <w:rPr>
          <w:rFonts w:ascii="Verdana" w:hAnsi="Verdana"/>
          <w:iCs/>
          <w:sz w:val="22"/>
          <w:szCs w:val="22"/>
        </w:rPr>
        <w:t xml:space="preserve"> Secondari di Primo e S</w:t>
      </w:r>
      <w:r w:rsidRPr="00956736">
        <w:rPr>
          <w:rFonts w:ascii="Verdana" w:hAnsi="Verdana"/>
          <w:iCs/>
          <w:sz w:val="22"/>
          <w:szCs w:val="22"/>
        </w:rPr>
        <w:t>econdo grado della provincia di Vicenza come indicato nelle specifiche azioni</w:t>
      </w:r>
    </w:p>
    <w:p w:rsidR="00672690" w:rsidRPr="00956736" w:rsidRDefault="00672690" w:rsidP="00672690">
      <w:pPr>
        <w:rPr>
          <w:rFonts w:ascii="Verdana" w:hAnsi="Verdana"/>
          <w:iCs/>
          <w:sz w:val="22"/>
          <w:szCs w:val="22"/>
        </w:rPr>
      </w:pPr>
    </w:p>
    <w:p w:rsidR="00672690" w:rsidRPr="00956736" w:rsidRDefault="00672690" w:rsidP="00672690">
      <w:pPr>
        <w:rPr>
          <w:rFonts w:ascii="Verdana" w:hAnsi="Verdana"/>
          <w:b/>
          <w:i/>
          <w:sz w:val="22"/>
          <w:szCs w:val="22"/>
        </w:rPr>
      </w:pPr>
      <w:r w:rsidRPr="00956736">
        <w:rPr>
          <w:rFonts w:ascii="Verdana" w:hAnsi="Verdana"/>
          <w:b/>
          <w:i/>
          <w:sz w:val="22"/>
          <w:szCs w:val="22"/>
        </w:rPr>
        <w:t xml:space="preserve">Durata: </w:t>
      </w:r>
    </w:p>
    <w:p w:rsidR="00672690" w:rsidRPr="00956736" w:rsidRDefault="00672690" w:rsidP="00672690">
      <w:pPr>
        <w:rPr>
          <w:rFonts w:ascii="Verdana" w:hAnsi="Verdana"/>
          <w:iCs/>
          <w:sz w:val="22"/>
          <w:szCs w:val="22"/>
        </w:rPr>
      </w:pPr>
      <w:r w:rsidRPr="00956736">
        <w:rPr>
          <w:rFonts w:ascii="Verdana" w:hAnsi="Verdana"/>
          <w:iCs/>
          <w:sz w:val="22"/>
          <w:szCs w:val="22"/>
        </w:rPr>
        <w:t>da Ottobre 2015 a Maggio 2016</w:t>
      </w:r>
    </w:p>
    <w:p w:rsidR="00672690" w:rsidRPr="00956736" w:rsidRDefault="00672690" w:rsidP="00672690">
      <w:pPr>
        <w:rPr>
          <w:rFonts w:ascii="Verdana" w:hAnsi="Verdana"/>
          <w:iCs/>
          <w:sz w:val="22"/>
          <w:szCs w:val="22"/>
        </w:rPr>
      </w:pPr>
    </w:p>
    <w:p w:rsidR="00672690" w:rsidRDefault="00672690" w:rsidP="00672690">
      <w:pPr>
        <w:rPr>
          <w:rFonts w:ascii="Verdana" w:hAnsi="Verdana"/>
          <w:b/>
          <w:i/>
          <w:sz w:val="22"/>
          <w:szCs w:val="22"/>
        </w:rPr>
      </w:pPr>
      <w:r w:rsidRPr="00956736">
        <w:rPr>
          <w:rFonts w:ascii="Verdana" w:hAnsi="Verdana"/>
          <w:b/>
          <w:i/>
          <w:sz w:val="22"/>
          <w:szCs w:val="22"/>
        </w:rPr>
        <w:t>Azioni:</w:t>
      </w:r>
    </w:p>
    <w:p w:rsidR="003E339F" w:rsidRPr="00956736" w:rsidRDefault="003E339F" w:rsidP="00672690">
      <w:pPr>
        <w:rPr>
          <w:rFonts w:ascii="Verdana" w:hAnsi="Verdana"/>
          <w:b/>
          <w:i/>
          <w:sz w:val="22"/>
          <w:szCs w:val="22"/>
        </w:rPr>
      </w:pPr>
    </w:p>
    <w:p w:rsidR="00672690" w:rsidRPr="00956736" w:rsidRDefault="003E339F" w:rsidP="003E339F">
      <w:pPr>
        <w:pBdr>
          <w:top w:val="single" w:sz="4" w:space="0" w:color="auto"/>
          <w:left w:val="single" w:sz="4" w:space="4" w:color="auto"/>
          <w:bottom w:val="single" w:sz="4" w:space="0" w:color="auto"/>
          <w:right w:val="single" w:sz="4" w:space="4" w:color="auto"/>
        </w:pBdr>
        <w:rPr>
          <w:rFonts w:ascii="Verdana" w:hAnsi="Verdana"/>
          <w:sz w:val="22"/>
          <w:szCs w:val="22"/>
        </w:rPr>
      </w:pPr>
      <w:r>
        <w:rPr>
          <w:rFonts w:ascii="Verdana" w:hAnsi="Verdana"/>
          <w:b/>
          <w:sz w:val="22"/>
          <w:szCs w:val="22"/>
        </w:rPr>
        <w:t>Evento di apertura:31 ottobre 2015 Stadio Comunale di Vicenza Romeo Menti</w:t>
      </w:r>
    </w:p>
    <w:p w:rsidR="003E339F" w:rsidRDefault="003E339F" w:rsidP="003E339F">
      <w:pPr>
        <w:rPr>
          <w:rFonts w:ascii="Verdana" w:hAnsi="Verdana"/>
          <w:b/>
          <w:sz w:val="22"/>
          <w:szCs w:val="22"/>
          <w:bdr w:val="single" w:sz="4" w:space="0" w:color="auto"/>
        </w:rPr>
      </w:pPr>
    </w:p>
    <w:p w:rsidR="00672690" w:rsidRPr="00C62042" w:rsidRDefault="00823FAB" w:rsidP="003E339F">
      <w:pPr>
        <w:rPr>
          <w:rFonts w:ascii="Verdana" w:hAnsi="Verdana"/>
          <w:sz w:val="22"/>
          <w:szCs w:val="22"/>
        </w:rPr>
      </w:pPr>
      <w:r>
        <w:rPr>
          <w:rFonts w:ascii="Verdana" w:hAnsi="Verdana"/>
          <w:sz w:val="22"/>
          <w:szCs w:val="22"/>
        </w:rPr>
        <w:t>Triangolare</w:t>
      </w:r>
      <w:r w:rsidR="00C62042">
        <w:rPr>
          <w:rFonts w:ascii="Verdana" w:hAnsi="Verdana"/>
          <w:sz w:val="22"/>
          <w:szCs w:val="22"/>
        </w:rPr>
        <w:t xml:space="preserve"> di calcio tra</w:t>
      </w:r>
      <w:r w:rsidR="008D552C">
        <w:rPr>
          <w:rFonts w:ascii="Verdana" w:hAnsi="Verdana"/>
          <w:sz w:val="22"/>
          <w:szCs w:val="22"/>
        </w:rPr>
        <w:t>:</w:t>
      </w:r>
      <w:r w:rsidR="00F661DB">
        <w:rPr>
          <w:rFonts w:ascii="Verdana" w:hAnsi="Verdana"/>
          <w:sz w:val="22"/>
          <w:szCs w:val="22"/>
        </w:rPr>
        <w:t xml:space="preserve"> </w:t>
      </w:r>
      <w:r w:rsidR="008D552C" w:rsidRPr="00E17A5C">
        <w:rPr>
          <w:rFonts w:ascii="Verdana" w:hAnsi="Verdana"/>
          <w:sz w:val="22"/>
          <w:szCs w:val="22"/>
        </w:rPr>
        <w:t xml:space="preserve">Rappresentativa </w:t>
      </w:r>
      <w:r w:rsidR="00F661DB" w:rsidRPr="00E17A5C">
        <w:rPr>
          <w:rFonts w:ascii="Verdana" w:hAnsi="Verdana"/>
          <w:sz w:val="22"/>
          <w:szCs w:val="22"/>
        </w:rPr>
        <w:t>Magistrati</w:t>
      </w:r>
      <w:r w:rsidR="00C04F01">
        <w:rPr>
          <w:rFonts w:ascii="Verdana" w:hAnsi="Verdana"/>
          <w:sz w:val="22"/>
          <w:szCs w:val="22"/>
        </w:rPr>
        <w:t xml:space="preserve">, </w:t>
      </w:r>
      <w:r w:rsidR="00C31FBF">
        <w:rPr>
          <w:rFonts w:ascii="Verdana" w:hAnsi="Verdana"/>
          <w:sz w:val="22"/>
          <w:szCs w:val="22"/>
        </w:rPr>
        <w:t xml:space="preserve">Nazionale </w:t>
      </w:r>
      <w:r w:rsidR="00C62042">
        <w:rPr>
          <w:rFonts w:ascii="Verdana" w:hAnsi="Verdana"/>
          <w:sz w:val="22"/>
          <w:szCs w:val="22"/>
        </w:rPr>
        <w:t>Prefettizia</w:t>
      </w:r>
      <w:r w:rsidR="008D552C">
        <w:rPr>
          <w:rFonts w:ascii="Verdana" w:hAnsi="Verdana"/>
          <w:sz w:val="22"/>
          <w:szCs w:val="22"/>
        </w:rPr>
        <w:t xml:space="preserve"> e Nazionale Italiana </w:t>
      </w:r>
      <w:r w:rsidR="00C31FBF">
        <w:rPr>
          <w:rFonts w:ascii="Verdana" w:hAnsi="Verdana"/>
          <w:sz w:val="22"/>
          <w:szCs w:val="22"/>
        </w:rPr>
        <w:t>Associazione Calciatori</w:t>
      </w:r>
    </w:p>
    <w:p w:rsidR="00C04F01" w:rsidRPr="00C62042" w:rsidRDefault="00672690" w:rsidP="00672690">
      <w:pPr>
        <w:jc w:val="both"/>
        <w:rPr>
          <w:rFonts w:ascii="Verdana" w:hAnsi="Verdana"/>
          <w:sz w:val="22"/>
          <w:szCs w:val="22"/>
        </w:rPr>
      </w:pPr>
      <w:r w:rsidRPr="00C62042">
        <w:rPr>
          <w:rFonts w:ascii="Verdana" w:hAnsi="Verdana"/>
          <w:sz w:val="22"/>
          <w:szCs w:val="22"/>
        </w:rPr>
        <w:t xml:space="preserve">Ore </w:t>
      </w:r>
      <w:r w:rsidR="00B21B66" w:rsidRPr="00C62042">
        <w:rPr>
          <w:rFonts w:ascii="Verdana" w:hAnsi="Verdana"/>
          <w:sz w:val="22"/>
          <w:szCs w:val="22"/>
        </w:rPr>
        <w:t>9.00 ritrovo allo stadio</w:t>
      </w:r>
    </w:p>
    <w:p w:rsidR="00B21B66" w:rsidRPr="00C62042" w:rsidRDefault="00B21B66" w:rsidP="00672690">
      <w:pPr>
        <w:jc w:val="both"/>
        <w:rPr>
          <w:rFonts w:ascii="Verdana" w:hAnsi="Verdana"/>
          <w:sz w:val="22"/>
          <w:szCs w:val="22"/>
        </w:rPr>
      </w:pPr>
      <w:r w:rsidRPr="00C62042">
        <w:rPr>
          <w:rFonts w:ascii="Verdana" w:hAnsi="Verdana"/>
          <w:sz w:val="22"/>
          <w:szCs w:val="22"/>
        </w:rPr>
        <w:t>Ore 9.30 inizio torneo</w:t>
      </w:r>
    </w:p>
    <w:p w:rsidR="00B21B66" w:rsidRDefault="00B21B66" w:rsidP="00672690">
      <w:pPr>
        <w:jc w:val="both"/>
        <w:rPr>
          <w:rFonts w:ascii="Verdana" w:hAnsi="Verdana"/>
          <w:sz w:val="22"/>
          <w:szCs w:val="22"/>
        </w:rPr>
      </w:pPr>
      <w:r w:rsidRPr="00C62042">
        <w:rPr>
          <w:rFonts w:ascii="Verdana" w:hAnsi="Verdana"/>
          <w:sz w:val="22"/>
          <w:szCs w:val="22"/>
        </w:rPr>
        <w:t>Ore 12</w:t>
      </w:r>
      <w:r w:rsidR="00012D01">
        <w:rPr>
          <w:rFonts w:ascii="Verdana" w:hAnsi="Verdana"/>
          <w:sz w:val="22"/>
          <w:szCs w:val="22"/>
        </w:rPr>
        <w:t>.00</w:t>
      </w:r>
      <w:r w:rsidRPr="00C62042">
        <w:rPr>
          <w:rFonts w:ascii="Verdana" w:hAnsi="Verdana"/>
          <w:sz w:val="22"/>
          <w:szCs w:val="22"/>
        </w:rPr>
        <w:t xml:space="preserve"> </w:t>
      </w:r>
      <w:r w:rsidR="00C04F01">
        <w:rPr>
          <w:rFonts w:ascii="Verdana" w:hAnsi="Verdana"/>
          <w:sz w:val="22"/>
          <w:szCs w:val="22"/>
        </w:rPr>
        <w:t>rientro a scuola</w:t>
      </w:r>
    </w:p>
    <w:p w:rsidR="00E05D7D" w:rsidRPr="00A36C04" w:rsidRDefault="00584887" w:rsidP="00E05D7D">
      <w:pPr>
        <w:jc w:val="both"/>
        <w:rPr>
          <w:rFonts w:ascii="Verdana" w:hAnsi="Verdana"/>
          <w:sz w:val="22"/>
          <w:szCs w:val="22"/>
        </w:rPr>
      </w:pPr>
      <w:r w:rsidRPr="00A36C04">
        <w:rPr>
          <w:rFonts w:ascii="Verdana" w:hAnsi="Verdana"/>
          <w:sz w:val="22"/>
          <w:szCs w:val="22"/>
        </w:rPr>
        <w:lastRenderedPageBreak/>
        <w:t>Le partite sara</w:t>
      </w:r>
      <w:r w:rsidR="00E05D7D" w:rsidRPr="00A36C04">
        <w:rPr>
          <w:rFonts w:ascii="Verdana" w:hAnsi="Verdana"/>
          <w:sz w:val="22"/>
          <w:szCs w:val="22"/>
        </w:rPr>
        <w:t>nno intervallate da esibizioni dei gruppi: A.S.D.TERME EUGANEE</w:t>
      </w:r>
      <w:r w:rsidR="00BE31B2">
        <w:rPr>
          <w:rFonts w:ascii="Verdana" w:hAnsi="Verdana"/>
          <w:sz w:val="22"/>
          <w:szCs w:val="22"/>
        </w:rPr>
        <w:t xml:space="preserve"> </w:t>
      </w:r>
      <w:r w:rsidR="00823FAB">
        <w:rPr>
          <w:rFonts w:ascii="Verdana" w:hAnsi="Verdana"/>
          <w:sz w:val="22"/>
          <w:szCs w:val="22"/>
        </w:rPr>
        <w:t>Società di Montegrotto Terme</w:t>
      </w:r>
      <w:r w:rsidR="00E05D7D" w:rsidRPr="00A36C04">
        <w:rPr>
          <w:rFonts w:ascii="Verdana" w:hAnsi="Verdana"/>
          <w:sz w:val="22"/>
          <w:szCs w:val="22"/>
        </w:rPr>
        <w:t>, A.S.D. TERME BEE TWIRLING</w:t>
      </w:r>
      <w:r w:rsidR="00BE31B2">
        <w:rPr>
          <w:rFonts w:ascii="Verdana" w:hAnsi="Verdana"/>
          <w:sz w:val="22"/>
          <w:szCs w:val="22"/>
        </w:rPr>
        <w:t xml:space="preserve"> </w:t>
      </w:r>
      <w:r w:rsidR="00823FAB">
        <w:rPr>
          <w:rFonts w:ascii="Verdana" w:hAnsi="Verdana"/>
          <w:sz w:val="22"/>
          <w:szCs w:val="22"/>
        </w:rPr>
        <w:t>di Dueville</w:t>
      </w:r>
      <w:r w:rsidR="00E05D7D" w:rsidRPr="00A36C04">
        <w:rPr>
          <w:rFonts w:ascii="Verdana" w:hAnsi="Verdana"/>
          <w:sz w:val="22"/>
          <w:szCs w:val="22"/>
        </w:rPr>
        <w:t xml:space="preserve">, </w:t>
      </w:r>
    </w:p>
    <w:p w:rsidR="00823FAB" w:rsidRDefault="00E05D7D" w:rsidP="00E05D7D">
      <w:pPr>
        <w:jc w:val="both"/>
        <w:rPr>
          <w:rFonts w:ascii="Verdana" w:hAnsi="Verdana"/>
          <w:sz w:val="22"/>
          <w:szCs w:val="22"/>
        </w:rPr>
      </w:pPr>
      <w:r w:rsidRPr="00A36C04">
        <w:rPr>
          <w:rFonts w:ascii="Verdana" w:hAnsi="Verdana"/>
          <w:sz w:val="22"/>
          <w:szCs w:val="22"/>
        </w:rPr>
        <w:t>ASD TERME CASTELNOVO</w:t>
      </w:r>
      <w:r w:rsidRPr="00A36C04">
        <w:rPr>
          <w:rFonts w:ascii="Arial" w:hAnsi="Arial" w:cs="Arial"/>
          <w:color w:val="000000"/>
          <w:sz w:val="20"/>
          <w:szCs w:val="20"/>
        </w:rPr>
        <w:t xml:space="preserve"> </w:t>
      </w:r>
      <w:r w:rsidRPr="00A36C04">
        <w:rPr>
          <w:rFonts w:ascii="Verdana" w:hAnsi="Verdana"/>
          <w:sz w:val="22"/>
          <w:szCs w:val="22"/>
        </w:rPr>
        <w:t xml:space="preserve">TWIRLING TEAM </w:t>
      </w:r>
      <w:r w:rsidR="00823FAB">
        <w:rPr>
          <w:rFonts w:ascii="Verdana" w:hAnsi="Verdana"/>
          <w:sz w:val="22"/>
          <w:szCs w:val="22"/>
        </w:rPr>
        <w:t>di Castelnovo di Isola Vicentina.</w:t>
      </w:r>
    </w:p>
    <w:p w:rsidR="00D71419" w:rsidRDefault="00E05D7D" w:rsidP="00E05D7D">
      <w:pPr>
        <w:jc w:val="both"/>
        <w:rPr>
          <w:rFonts w:ascii="Verdana" w:hAnsi="Verdana"/>
          <w:sz w:val="22"/>
          <w:szCs w:val="22"/>
        </w:rPr>
      </w:pPr>
      <w:r w:rsidRPr="00A36C04">
        <w:rPr>
          <w:rFonts w:ascii="Verdana" w:hAnsi="Verdana"/>
          <w:sz w:val="22"/>
          <w:szCs w:val="22"/>
        </w:rPr>
        <w:t>Tra le atlete sarà presente la Campionessa Italiana Vettore Giorgia premiata dal Presidente</w:t>
      </w:r>
      <w:r w:rsidR="00A36C04" w:rsidRPr="00A36C04">
        <w:rPr>
          <w:rFonts w:ascii="Verdana" w:hAnsi="Verdana"/>
          <w:sz w:val="22"/>
          <w:szCs w:val="22"/>
        </w:rPr>
        <w:t xml:space="preserve"> del CONI</w:t>
      </w:r>
      <w:r w:rsidRPr="00A36C04">
        <w:rPr>
          <w:rFonts w:ascii="Verdana" w:hAnsi="Verdana"/>
          <w:sz w:val="22"/>
          <w:szCs w:val="22"/>
        </w:rPr>
        <w:t xml:space="preserve"> Malagò con la medaglia di bronzo al valore atletico per i risultati sportivi conseguiti.</w:t>
      </w:r>
    </w:p>
    <w:p w:rsidR="00B94A4D" w:rsidRDefault="0006044D" w:rsidP="00124C15">
      <w:pPr>
        <w:jc w:val="both"/>
        <w:rPr>
          <w:rFonts w:ascii="Verdana" w:hAnsi="Verdana"/>
          <w:sz w:val="22"/>
          <w:szCs w:val="22"/>
        </w:rPr>
      </w:pPr>
      <w:r>
        <w:rPr>
          <w:rFonts w:ascii="Verdana" w:hAnsi="Verdana"/>
          <w:sz w:val="22"/>
          <w:szCs w:val="22"/>
        </w:rPr>
        <w:t>L’ingresso allo stadio è libero.</w:t>
      </w:r>
      <w:r w:rsidR="00124C15">
        <w:rPr>
          <w:rFonts w:ascii="Verdana" w:hAnsi="Verdana"/>
          <w:sz w:val="22"/>
          <w:szCs w:val="22"/>
        </w:rPr>
        <w:t xml:space="preserve"> Per il trasporto delle classi è possibile utilizzare il Bus di linea delle FTV</w:t>
      </w:r>
      <w:r w:rsidR="00012D01">
        <w:rPr>
          <w:rFonts w:ascii="Verdana" w:hAnsi="Verdana"/>
          <w:sz w:val="22"/>
          <w:szCs w:val="22"/>
        </w:rPr>
        <w:t xml:space="preserve"> a</w:t>
      </w:r>
      <w:r w:rsidR="00124C15" w:rsidRPr="00012D01">
        <w:rPr>
          <w:rFonts w:ascii="Verdana" w:hAnsi="Verdana"/>
          <w:b/>
          <w:i/>
          <w:sz w:val="20"/>
          <w:szCs w:val="20"/>
        </w:rPr>
        <w:t xml:space="preserve"> </w:t>
      </w:r>
      <w:r w:rsidR="0091022F" w:rsidRPr="00012D01">
        <w:rPr>
          <w:rFonts w:ascii="Verdana" w:hAnsi="Verdana"/>
          <w:b/>
          <w:sz w:val="22"/>
          <w:szCs w:val="22"/>
        </w:rPr>
        <w:t xml:space="preserve">euro 2 A/R </w:t>
      </w:r>
      <w:r w:rsidR="0091022F">
        <w:rPr>
          <w:rFonts w:ascii="Verdana" w:hAnsi="Verdana"/>
          <w:sz w:val="22"/>
          <w:szCs w:val="22"/>
        </w:rPr>
        <w:t>per</w:t>
      </w:r>
      <w:r w:rsidR="00B94A4D">
        <w:rPr>
          <w:rFonts w:ascii="Verdana" w:hAnsi="Verdana"/>
          <w:sz w:val="22"/>
          <w:szCs w:val="22"/>
        </w:rPr>
        <w:t xml:space="preserve"> ciascun</w:t>
      </w:r>
      <w:r w:rsidR="0091022F">
        <w:rPr>
          <w:rFonts w:ascii="Verdana" w:hAnsi="Verdana"/>
          <w:sz w:val="22"/>
          <w:szCs w:val="22"/>
        </w:rPr>
        <w:t xml:space="preserve"> alunn</w:t>
      </w:r>
      <w:r w:rsidR="00012D01">
        <w:rPr>
          <w:rFonts w:ascii="Verdana" w:hAnsi="Verdana"/>
          <w:sz w:val="22"/>
          <w:szCs w:val="22"/>
        </w:rPr>
        <w:t xml:space="preserve">o </w:t>
      </w:r>
    </w:p>
    <w:p w:rsidR="00012D01" w:rsidRDefault="00124C15" w:rsidP="00124C15">
      <w:pPr>
        <w:jc w:val="both"/>
        <w:rPr>
          <w:rFonts w:ascii="Verdana" w:hAnsi="Verdana"/>
          <w:sz w:val="22"/>
          <w:szCs w:val="22"/>
        </w:rPr>
      </w:pPr>
      <w:r w:rsidRPr="00124C15">
        <w:rPr>
          <w:rFonts w:ascii="Verdana" w:hAnsi="Verdana"/>
          <w:sz w:val="22"/>
          <w:szCs w:val="22"/>
        </w:rPr>
        <w:t>La prenotazione dei biglietti dovrà essere effettuata tramite l’Ufficio</w:t>
      </w:r>
      <w:r w:rsidR="00012D01">
        <w:rPr>
          <w:rFonts w:ascii="Verdana" w:hAnsi="Verdana"/>
          <w:sz w:val="22"/>
          <w:szCs w:val="22"/>
        </w:rPr>
        <w:t xml:space="preserve"> ed. fisica,</w:t>
      </w:r>
      <w:r w:rsidRPr="00124C15">
        <w:rPr>
          <w:rFonts w:ascii="Verdana" w:hAnsi="Verdana"/>
          <w:sz w:val="22"/>
          <w:szCs w:val="22"/>
        </w:rPr>
        <w:t xml:space="preserve"> inviando una mail di richiesta a </w:t>
      </w:r>
      <w:hyperlink r:id="rId20" w:history="1">
        <w:r w:rsidRPr="00124C15">
          <w:rPr>
            <w:rFonts w:ascii="Verdana" w:hAnsi="Verdana"/>
            <w:sz w:val="22"/>
            <w:szCs w:val="22"/>
          </w:rPr>
          <w:t>iscrizioni-ed.fisica@libero.it</w:t>
        </w:r>
      </w:hyperlink>
      <w:r w:rsidR="00012D01">
        <w:rPr>
          <w:rFonts w:ascii="Verdana" w:hAnsi="Verdana"/>
          <w:sz w:val="22"/>
          <w:szCs w:val="22"/>
        </w:rPr>
        <w:t xml:space="preserve"> </w:t>
      </w:r>
      <w:r w:rsidRPr="00124C15">
        <w:rPr>
          <w:rFonts w:ascii="Verdana" w:hAnsi="Verdana"/>
          <w:sz w:val="22"/>
          <w:szCs w:val="22"/>
        </w:rPr>
        <w:t>indic</w:t>
      </w:r>
      <w:r w:rsidR="0091022F">
        <w:rPr>
          <w:rFonts w:ascii="Verdana" w:hAnsi="Verdana"/>
          <w:sz w:val="22"/>
          <w:szCs w:val="22"/>
        </w:rPr>
        <w:t>ando</w:t>
      </w:r>
      <w:r w:rsidR="00012D01">
        <w:rPr>
          <w:rFonts w:ascii="Verdana" w:hAnsi="Verdana"/>
          <w:sz w:val="22"/>
          <w:szCs w:val="22"/>
        </w:rPr>
        <w:t>:</w:t>
      </w:r>
      <w:r w:rsidR="0091022F">
        <w:rPr>
          <w:rFonts w:ascii="Verdana" w:hAnsi="Verdana"/>
          <w:sz w:val="22"/>
          <w:szCs w:val="22"/>
        </w:rPr>
        <w:t xml:space="preserve"> </w:t>
      </w:r>
    </w:p>
    <w:p w:rsidR="00124C15" w:rsidRPr="0091022F" w:rsidRDefault="0091022F" w:rsidP="00124C15">
      <w:pPr>
        <w:jc w:val="both"/>
        <w:rPr>
          <w:rFonts w:ascii="Verdana" w:hAnsi="Verdana"/>
          <w:b/>
          <w:i/>
          <w:sz w:val="20"/>
          <w:szCs w:val="20"/>
        </w:rPr>
      </w:pPr>
      <w:r w:rsidRPr="00012D01">
        <w:rPr>
          <w:rFonts w:ascii="Verdana" w:hAnsi="Verdana"/>
          <w:sz w:val="22"/>
          <w:szCs w:val="22"/>
          <w:u w:val="single"/>
        </w:rPr>
        <w:t>Istituto,</w:t>
      </w:r>
      <w:r w:rsidR="00093D6E">
        <w:rPr>
          <w:rFonts w:ascii="Verdana" w:hAnsi="Verdana"/>
          <w:sz w:val="22"/>
          <w:szCs w:val="22"/>
          <w:u w:val="single"/>
        </w:rPr>
        <w:t xml:space="preserve"> </w:t>
      </w:r>
      <w:r w:rsidR="00093D6E">
        <w:rPr>
          <w:rFonts w:ascii="Verdana" w:hAnsi="Verdana"/>
          <w:sz w:val="22"/>
          <w:szCs w:val="22"/>
          <w:u w:val="single"/>
        </w:rPr>
        <w:t xml:space="preserve">fermata FTV </w:t>
      </w:r>
      <w:r w:rsidR="00093D6E">
        <w:rPr>
          <w:rFonts w:ascii="Verdana" w:hAnsi="Verdana"/>
          <w:sz w:val="22"/>
          <w:szCs w:val="22"/>
          <w:u w:val="single"/>
        </w:rPr>
        <w:t>,numero alunni e docenti</w:t>
      </w:r>
      <w:r w:rsidRPr="00012D01">
        <w:rPr>
          <w:rFonts w:ascii="Verdana" w:hAnsi="Verdana"/>
          <w:sz w:val="22"/>
          <w:szCs w:val="22"/>
          <w:u w:val="single"/>
        </w:rPr>
        <w:t xml:space="preserve"> accompagnator</w:t>
      </w:r>
      <w:r w:rsidR="00093D6E">
        <w:rPr>
          <w:rFonts w:ascii="Verdana" w:hAnsi="Verdana"/>
          <w:sz w:val="22"/>
          <w:szCs w:val="22"/>
          <w:u w:val="single"/>
        </w:rPr>
        <w:t>i</w:t>
      </w:r>
      <w:r w:rsidRPr="00012D01">
        <w:rPr>
          <w:rFonts w:ascii="Verdana" w:hAnsi="Verdana"/>
          <w:sz w:val="22"/>
          <w:szCs w:val="22"/>
          <w:u w:val="single"/>
        </w:rPr>
        <w:t xml:space="preserve">, </w:t>
      </w:r>
      <w:r w:rsidR="00093D6E" w:rsidRPr="00012D01">
        <w:rPr>
          <w:rFonts w:ascii="Verdana" w:hAnsi="Verdana"/>
          <w:sz w:val="22"/>
          <w:szCs w:val="22"/>
          <w:u w:val="single"/>
        </w:rPr>
        <w:t>docente referente</w:t>
      </w:r>
      <w:r w:rsidR="00093D6E">
        <w:rPr>
          <w:rFonts w:ascii="Verdana" w:hAnsi="Verdana"/>
          <w:sz w:val="22"/>
          <w:szCs w:val="22"/>
        </w:rPr>
        <w:t xml:space="preserve">, sua </w:t>
      </w:r>
      <w:r w:rsidRPr="00012D01">
        <w:rPr>
          <w:rFonts w:ascii="Verdana" w:hAnsi="Verdana"/>
          <w:sz w:val="22"/>
          <w:szCs w:val="22"/>
          <w:u w:val="single"/>
        </w:rPr>
        <w:t xml:space="preserve">mail e numero telefono </w:t>
      </w:r>
      <w:r w:rsidR="00093D6E">
        <w:rPr>
          <w:rFonts w:ascii="Verdana" w:hAnsi="Verdana"/>
          <w:sz w:val="22"/>
          <w:szCs w:val="22"/>
          <w:u w:val="single"/>
        </w:rPr>
        <w:t xml:space="preserve"> </w:t>
      </w:r>
      <w:r w:rsidR="00B94A4D">
        <w:rPr>
          <w:rFonts w:ascii="Verdana" w:hAnsi="Verdana"/>
          <w:b/>
          <w:sz w:val="22"/>
          <w:szCs w:val="22"/>
        </w:rPr>
        <w:t>entro lunedì 19</w:t>
      </w:r>
      <w:r w:rsidR="00124C15" w:rsidRPr="0091022F">
        <w:rPr>
          <w:rFonts w:ascii="Verdana" w:hAnsi="Verdana"/>
          <w:b/>
          <w:sz w:val="22"/>
          <w:szCs w:val="22"/>
        </w:rPr>
        <w:t xml:space="preserve"> ottobre.</w:t>
      </w:r>
    </w:p>
    <w:p w:rsidR="0006044D" w:rsidRDefault="00B94A4D" w:rsidP="00D675C4">
      <w:pPr>
        <w:jc w:val="both"/>
        <w:rPr>
          <w:rFonts w:ascii="Verdana" w:hAnsi="Verdana"/>
          <w:sz w:val="22"/>
          <w:szCs w:val="22"/>
        </w:rPr>
      </w:pPr>
      <w:r>
        <w:rPr>
          <w:rFonts w:ascii="Verdana" w:hAnsi="Verdana"/>
          <w:sz w:val="22"/>
          <w:szCs w:val="22"/>
        </w:rPr>
        <w:t>Tutti gli</w:t>
      </w:r>
      <w:r w:rsidR="00124C15">
        <w:rPr>
          <w:rFonts w:ascii="Verdana" w:hAnsi="Verdana"/>
          <w:sz w:val="22"/>
          <w:szCs w:val="22"/>
        </w:rPr>
        <w:t xml:space="preserve"> Istituti che intendono </w:t>
      </w:r>
      <w:r w:rsidR="00093D6E">
        <w:rPr>
          <w:rFonts w:ascii="Verdana" w:hAnsi="Verdana"/>
          <w:sz w:val="22"/>
          <w:szCs w:val="22"/>
        </w:rPr>
        <w:t xml:space="preserve">aderire </w:t>
      </w:r>
      <w:bookmarkStart w:id="0" w:name="_GoBack"/>
      <w:bookmarkEnd w:id="0"/>
      <w:r w:rsidR="00124C15">
        <w:rPr>
          <w:rFonts w:ascii="Verdana" w:hAnsi="Verdana"/>
          <w:sz w:val="22"/>
          <w:szCs w:val="22"/>
        </w:rPr>
        <w:t>all’evento dovranno</w:t>
      </w:r>
      <w:r w:rsidR="00093D6E">
        <w:rPr>
          <w:rFonts w:ascii="Verdana" w:hAnsi="Verdana"/>
          <w:sz w:val="22"/>
          <w:szCs w:val="22"/>
        </w:rPr>
        <w:t xml:space="preserve"> comunque </w:t>
      </w:r>
      <w:r w:rsidR="00124C15">
        <w:rPr>
          <w:rFonts w:ascii="Verdana" w:hAnsi="Verdana"/>
          <w:sz w:val="22"/>
          <w:szCs w:val="22"/>
        </w:rPr>
        <w:t xml:space="preserve">dare </w:t>
      </w:r>
      <w:r w:rsidR="0006044D">
        <w:rPr>
          <w:rFonts w:ascii="Verdana" w:hAnsi="Verdana"/>
          <w:sz w:val="22"/>
          <w:szCs w:val="22"/>
        </w:rPr>
        <w:t xml:space="preserve">conferma di partecipazione all’indirizzo mail: </w:t>
      </w:r>
      <w:hyperlink r:id="rId21" w:history="1">
        <w:r w:rsidR="0006044D" w:rsidRPr="0000561D">
          <w:rPr>
            <w:rStyle w:val="Collegamentoipertestuale"/>
            <w:rFonts w:ascii="Verdana" w:hAnsi="Verdana"/>
            <w:sz w:val="22"/>
            <w:szCs w:val="22"/>
          </w:rPr>
          <w:t>iscrizioni-ed.fisica@libero.it</w:t>
        </w:r>
      </w:hyperlink>
      <w:r w:rsidR="00093D6E">
        <w:rPr>
          <w:rStyle w:val="Collegamentoipertestuale"/>
          <w:rFonts w:ascii="Verdana" w:hAnsi="Verdana"/>
          <w:sz w:val="22"/>
          <w:szCs w:val="22"/>
        </w:rPr>
        <w:t xml:space="preserve"> </w:t>
      </w:r>
      <w:r w:rsidR="00093D6E" w:rsidRPr="00093D6E">
        <w:rPr>
          <w:rStyle w:val="Collegamentoipertestuale"/>
          <w:rFonts w:ascii="Verdana" w:hAnsi="Verdana"/>
          <w:color w:val="auto"/>
          <w:sz w:val="22"/>
          <w:szCs w:val="22"/>
          <w:u w:val="none"/>
        </w:rPr>
        <w:t xml:space="preserve">indicando il numero </w:t>
      </w:r>
      <w:r w:rsidR="00093D6E">
        <w:rPr>
          <w:rStyle w:val="Collegamentoipertestuale"/>
          <w:rFonts w:ascii="Verdana" w:hAnsi="Verdana"/>
          <w:color w:val="auto"/>
          <w:sz w:val="22"/>
          <w:szCs w:val="22"/>
          <w:u w:val="none"/>
        </w:rPr>
        <w:t xml:space="preserve">complessivo dei partecipanti </w:t>
      </w:r>
      <w:r w:rsidR="00823FAB">
        <w:rPr>
          <w:rFonts w:ascii="Verdana" w:hAnsi="Verdana"/>
          <w:sz w:val="22"/>
          <w:szCs w:val="22"/>
        </w:rPr>
        <w:t xml:space="preserve">entro </w:t>
      </w:r>
      <w:r w:rsidR="00012D01">
        <w:rPr>
          <w:rFonts w:ascii="Verdana" w:hAnsi="Verdana"/>
          <w:b/>
          <w:sz w:val="22"/>
          <w:szCs w:val="22"/>
        </w:rPr>
        <w:t>lunedì 26</w:t>
      </w:r>
      <w:r w:rsidRPr="00B94A4D">
        <w:rPr>
          <w:rFonts w:ascii="Verdana" w:hAnsi="Verdana"/>
          <w:b/>
          <w:sz w:val="22"/>
          <w:szCs w:val="22"/>
        </w:rPr>
        <w:t xml:space="preserve"> </w:t>
      </w:r>
      <w:r w:rsidR="00823FAB" w:rsidRPr="00B94A4D">
        <w:rPr>
          <w:rFonts w:ascii="Verdana" w:hAnsi="Verdana"/>
          <w:b/>
          <w:sz w:val="22"/>
          <w:szCs w:val="22"/>
        </w:rPr>
        <w:t>ottobre.</w:t>
      </w:r>
    </w:p>
    <w:p w:rsidR="00105BD0" w:rsidRDefault="00105BD0" w:rsidP="00D675C4">
      <w:pPr>
        <w:jc w:val="both"/>
        <w:rPr>
          <w:rFonts w:ascii="Verdana" w:hAnsi="Verdana"/>
          <w:sz w:val="22"/>
          <w:szCs w:val="22"/>
        </w:rPr>
      </w:pPr>
    </w:p>
    <w:p w:rsidR="00105BD0" w:rsidRPr="00956736" w:rsidRDefault="00105BD0" w:rsidP="00D675C4">
      <w:pPr>
        <w:jc w:val="both"/>
        <w:rPr>
          <w:rFonts w:ascii="Verdana" w:hAnsi="Verdana"/>
          <w:sz w:val="22"/>
          <w:szCs w:val="22"/>
        </w:rPr>
      </w:pPr>
    </w:p>
    <w:p w:rsidR="00672690" w:rsidRPr="00956736" w:rsidRDefault="00672690" w:rsidP="00A652B3">
      <w:pPr>
        <w:pBdr>
          <w:top w:val="single" w:sz="4" w:space="0" w:color="auto"/>
          <w:left w:val="single" w:sz="4" w:space="4" w:color="auto"/>
          <w:bottom w:val="single" w:sz="4" w:space="0" w:color="auto"/>
          <w:right w:val="single" w:sz="4" w:space="4" w:color="auto"/>
        </w:pBdr>
        <w:jc w:val="center"/>
        <w:rPr>
          <w:rFonts w:ascii="Verdana" w:hAnsi="Verdana"/>
          <w:sz w:val="22"/>
          <w:szCs w:val="22"/>
        </w:rPr>
      </w:pPr>
      <w:r w:rsidRPr="00956736">
        <w:rPr>
          <w:rFonts w:ascii="Verdana" w:hAnsi="Verdana"/>
          <w:b/>
          <w:sz w:val="22"/>
          <w:szCs w:val="22"/>
        </w:rPr>
        <w:t>Incontri Formativi</w:t>
      </w:r>
    </w:p>
    <w:p w:rsidR="00105BD0" w:rsidRDefault="00105BD0" w:rsidP="00672690">
      <w:pPr>
        <w:shd w:val="clear" w:color="auto" w:fill="FFFFFF"/>
        <w:spacing w:line="360" w:lineRule="atLeast"/>
        <w:jc w:val="both"/>
        <w:rPr>
          <w:rFonts w:ascii="Verdana" w:hAnsi="Verdana"/>
          <w:sz w:val="22"/>
          <w:szCs w:val="22"/>
          <w:u w:val="single"/>
        </w:rPr>
      </w:pPr>
    </w:p>
    <w:p w:rsidR="003A59F3" w:rsidRPr="00C04F01" w:rsidRDefault="00672690" w:rsidP="00672690">
      <w:pPr>
        <w:shd w:val="clear" w:color="auto" w:fill="FFFFFF"/>
        <w:spacing w:line="360" w:lineRule="atLeast"/>
        <w:jc w:val="both"/>
        <w:rPr>
          <w:rFonts w:ascii="Verdana" w:hAnsi="Verdana"/>
          <w:sz w:val="22"/>
          <w:szCs w:val="22"/>
          <w:u w:val="single"/>
        </w:rPr>
      </w:pPr>
      <w:r w:rsidRPr="00C04F01">
        <w:rPr>
          <w:rFonts w:ascii="Verdana" w:hAnsi="Verdana"/>
          <w:sz w:val="22"/>
          <w:szCs w:val="22"/>
          <w:u w:val="single"/>
        </w:rPr>
        <w:t>A cura del Tribunale di Vicenza:</w:t>
      </w:r>
    </w:p>
    <w:p w:rsidR="00672690" w:rsidRPr="00956736" w:rsidRDefault="00672690" w:rsidP="00672690">
      <w:pPr>
        <w:shd w:val="clear" w:color="auto" w:fill="FFFFFF"/>
        <w:spacing w:line="360" w:lineRule="atLeast"/>
        <w:jc w:val="both"/>
        <w:rPr>
          <w:rFonts w:ascii="Verdana" w:hAnsi="Verdana"/>
          <w:b/>
          <w:bCs/>
          <w:iCs/>
          <w:sz w:val="22"/>
          <w:szCs w:val="22"/>
        </w:rPr>
      </w:pPr>
      <w:r w:rsidRPr="00956736">
        <w:rPr>
          <w:rFonts w:ascii="Verdana" w:hAnsi="Verdana"/>
          <w:b/>
          <w:bCs/>
          <w:iCs/>
          <w:sz w:val="22"/>
          <w:szCs w:val="22"/>
        </w:rPr>
        <w:t>Laboratori di Giustizia</w:t>
      </w:r>
    </w:p>
    <w:p w:rsidR="00672690" w:rsidRDefault="00980680" w:rsidP="00584887">
      <w:pPr>
        <w:shd w:val="clear" w:color="auto" w:fill="FFFFFF"/>
        <w:spacing w:after="100" w:afterAutospacing="1" w:line="360" w:lineRule="atLeast"/>
        <w:jc w:val="both"/>
        <w:rPr>
          <w:rFonts w:ascii="Verdana" w:hAnsi="Verdana"/>
          <w:sz w:val="22"/>
          <w:szCs w:val="22"/>
        </w:rPr>
      </w:pPr>
      <w:r>
        <w:rPr>
          <w:rFonts w:ascii="Verdana" w:hAnsi="Verdana"/>
          <w:sz w:val="22"/>
          <w:szCs w:val="22"/>
        </w:rPr>
        <w:t>Destinatari: Studenti Istituti S</w:t>
      </w:r>
      <w:r w:rsidR="00672690" w:rsidRPr="00956736">
        <w:rPr>
          <w:rFonts w:ascii="Verdana" w:hAnsi="Verdana"/>
          <w:sz w:val="22"/>
          <w:szCs w:val="22"/>
        </w:rPr>
        <w:t>colast</w:t>
      </w:r>
      <w:r>
        <w:rPr>
          <w:rFonts w:ascii="Verdana" w:hAnsi="Verdana"/>
          <w:sz w:val="22"/>
          <w:szCs w:val="22"/>
        </w:rPr>
        <w:t>ici Secondari di S</w:t>
      </w:r>
      <w:r w:rsidR="0006044D">
        <w:rPr>
          <w:rFonts w:ascii="Verdana" w:hAnsi="Verdana"/>
          <w:sz w:val="22"/>
          <w:szCs w:val="22"/>
        </w:rPr>
        <w:t>econdo grado.</w:t>
      </w:r>
      <w:r w:rsidR="00672690" w:rsidRPr="00956736">
        <w:rPr>
          <w:rFonts w:ascii="Verdana" w:hAnsi="Verdana"/>
          <w:sz w:val="22"/>
          <w:szCs w:val="22"/>
        </w:rPr>
        <w:t xml:space="preserve"> L’Istituto dovrà selezionare un gruppo di studenti motivati e interessati alle tematiche trattate.</w:t>
      </w:r>
    </w:p>
    <w:p w:rsidR="00012D01" w:rsidRPr="00012D01" w:rsidRDefault="00012D01" w:rsidP="00584887">
      <w:pPr>
        <w:shd w:val="clear" w:color="auto" w:fill="FFFFFF"/>
        <w:spacing w:after="100" w:afterAutospacing="1" w:line="360" w:lineRule="atLeast"/>
        <w:jc w:val="both"/>
        <w:rPr>
          <w:rFonts w:ascii="Verdana" w:hAnsi="Verdana"/>
          <w:sz w:val="22"/>
          <w:szCs w:val="22"/>
          <w:u w:val="single"/>
        </w:rPr>
      </w:pPr>
      <w:r w:rsidRPr="00956736">
        <w:rPr>
          <w:rFonts w:ascii="Verdana" w:hAnsi="Verdana"/>
          <w:sz w:val="22"/>
          <w:szCs w:val="22"/>
        </w:rPr>
        <w:t>Con l’obiettivo di avvicinare i ragazzi</w:t>
      </w:r>
      <w:r>
        <w:rPr>
          <w:rFonts w:ascii="Verdana" w:hAnsi="Verdana"/>
          <w:sz w:val="22"/>
          <w:szCs w:val="22"/>
        </w:rPr>
        <w:t xml:space="preserve"> alla cultura della legalità i M</w:t>
      </w:r>
      <w:r w:rsidRPr="00956736">
        <w:rPr>
          <w:rFonts w:ascii="Verdana" w:hAnsi="Verdana"/>
          <w:sz w:val="22"/>
          <w:szCs w:val="22"/>
        </w:rPr>
        <w:t>agistrati del Tribunale di Vicenza terranno degli incontri con gli studenti (preferibilmente</w:t>
      </w:r>
      <w:r>
        <w:rPr>
          <w:rFonts w:ascii="Verdana" w:hAnsi="Verdana"/>
          <w:sz w:val="22"/>
          <w:szCs w:val="22"/>
        </w:rPr>
        <w:t xml:space="preserve"> classi quarte e quinte) delle Scuole S</w:t>
      </w:r>
      <w:r w:rsidRPr="00956736">
        <w:rPr>
          <w:rFonts w:ascii="Verdana" w:hAnsi="Verdana"/>
          <w:sz w:val="22"/>
          <w:szCs w:val="22"/>
        </w:rPr>
        <w:t xml:space="preserve">econdarie di </w:t>
      </w:r>
      <w:r>
        <w:rPr>
          <w:rFonts w:ascii="Verdana" w:hAnsi="Verdana"/>
          <w:sz w:val="22"/>
          <w:szCs w:val="22"/>
        </w:rPr>
        <w:t>S</w:t>
      </w:r>
      <w:r w:rsidRPr="00956736">
        <w:rPr>
          <w:rFonts w:ascii="Verdana" w:hAnsi="Verdana"/>
          <w:sz w:val="22"/>
          <w:szCs w:val="22"/>
        </w:rPr>
        <w:t xml:space="preserve">econdo grado della provincia di Vicenza, nell’ambito dei quali verranno affrontati i seguenti argomenti: </w:t>
      </w:r>
    </w:p>
    <w:p w:rsidR="00E17A5C" w:rsidRDefault="00E17A5C" w:rsidP="00584887">
      <w:pPr>
        <w:shd w:val="clear" w:color="auto" w:fill="FFFFFF"/>
        <w:spacing w:after="100" w:afterAutospacing="1" w:line="360" w:lineRule="atLeast"/>
        <w:jc w:val="both"/>
        <w:rPr>
          <w:rFonts w:ascii="Verdana" w:hAnsi="Verdana"/>
          <w:sz w:val="22"/>
          <w:szCs w:val="22"/>
          <w:u w:val="single"/>
        </w:rPr>
      </w:pPr>
      <w:r w:rsidRPr="00E17A5C">
        <w:rPr>
          <w:rFonts w:ascii="Verdana" w:hAnsi="Verdana"/>
          <w:sz w:val="22"/>
          <w:szCs w:val="22"/>
          <w:u w:val="single"/>
        </w:rPr>
        <w:t>Modulo teorico</w:t>
      </w:r>
    </w:p>
    <w:p w:rsidR="00672690" w:rsidRPr="00956736" w:rsidRDefault="00672690" w:rsidP="00584887">
      <w:pPr>
        <w:numPr>
          <w:ilvl w:val="0"/>
          <w:numId w:val="2"/>
        </w:numPr>
        <w:shd w:val="clear" w:color="auto" w:fill="FFFFFF"/>
        <w:spacing w:after="100" w:afterAutospacing="1" w:line="360" w:lineRule="atLeast"/>
        <w:jc w:val="both"/>
        <w:rPr>
          <w:rFonts w:ascii="Verdana" w:hAnsi="Verdana"/>
          <w:sz w:val="22"/>
          <w:szCs w:val="22"/>
        </w:rPr>
      </w:pPr>
      <w:r w:rsidRPr="00956736">
        <w:rPr>
          <w:rFonts w:ascii="Verdana" w:hAnsi="Verdana"/>
          <w:b/>
          <w:sz w:val="22"/>
          <w:szCs w:val="22"/>
        </w:rPr>
        <w:t>Conseguenze giuridiche</w:t>
      </w:r>
      <w:r w:rsidRPr="00956736">
        <w:rPr>
          <w:rFonts w:ascii="Verdana" w:hAnsi="Verdana"/>
          <w:sz w:val="22"/>
          <w:szCs w:val="22"/>
        </w:rPr>
        <w:t xml:space="preserve"> derivanti dall’ assunzione di sostanze alcoliche e stupefacenti.</w:t>
      </w:r>
    </w:p>
    <w:p w:rsidR="00672690" w:rsidRPr="00956736" w:rsidRDefault="00672690" w:rsidP="008F6EAE">
      <w:pPr>
        <w:shd w:val="clear" w:color="auto" w:fill="FFFFFF"/>
        <w:jc w:val="both"/>
        <w:rPr>
          <w:rFonts w:ascii="Verdana" w:hAnsi="Verdana"/>
          <w:sz w:val="22"/>
          <w:szCs w:val="22"/>
        </w:rPr>
      </w:pPr>
      <w:r w:rsidRPr="00956736">
        <w:rPr>
          <w:rFonts w:ascii="Verdana" w:hAnsi="Verdana"/>
          <w:bCs/>
          <w:sz w:val="22"/>
          <w:szCs w:val="22"/>
        </w:rPr>
        <w:t>Sono</w:t>
      </w:r>
      <w:r w:rsidRPr="00956736">
        <w:rPr>
          <w:rFonts w:ascii="Verdana" w:hAnsi="Verdana"/>
          <w:sz w:val="22"/>
          <w:szCs w:val="22"/>
        </w:rPr>
        <w:t xml:space="preserve"> previsti incontri po</w:t>
      </w:r>
      <w:r>
        <w:rPr>
          <w:rFonts w:ascii="Verdana" w:hAnsi="Verdana"/>
          <w:sz w:val="22"/>
          <w:szCs w:val="22"/>
        </w:rPr>
        <w:t>meridiani della durata di 2 ore</w:t>
      </w:r>
      <w:r w:rsidR="00012D01">
        <w:rPr>
          <w:rFonts w:ascii="Verdana" w:hAnsi="Verdana"/>
          <w:sz w:val="22"/>
          <w:szCs w:val="22"/>
        </w:rPr>
        <w:t xml:space="preserve"> per un massimo di 100 studenti ciascuno.</w:t>
      </w:r>
      <w:r>
        <w:rPr>
          <w:rFonts w:ascii="Verdana" w:hAnsi="Verdana"/>
          <w:sz w:val="22"/>
          <w:szCs w:val="22"/>
        </w:rPr>
        <w:t xml:space="preserve"> Gli Incontri si terranno presso l’Istituto Montagna nel periodo novembre-marzo </w:t>
      </w:r>
    </w:p>
    <w:p w:rsidR="00672690" w:rsidRDefault="00672690" w:rsidP="00584887">
      <w:pPr>
        <w:numPr>
          <w:ilvl w:val="0"/>
          <w:numId w:val="5"/>
        </w:numPr>
        <w:shd w:val="clear" w:color="auto" w:fill="FFFFFF"/>
        <w:spacing w:after="100" w:afterAutospacing="1" w:line="360" w:lineRule="atLeast"/>
        <w:jc w:val="both"/>
        <w:rPr>
          <w:rFonts w:ascii="Verdana" w:hAnsi="Verdana"/>
          <w:sz w:val="22"/>
          <w:szCs w:val="22"/>
        </w:rPr>
      </w:pPr>
      <w:proofErr w:type="spellStart"/>
      <w:r w:rsidRPr="00956736">
        <w:rPr>
          <w:rFonts w:ascii="Verdana" w:hAnsi="Verdana"/>
          <w:b/>
          <w:sz w:val="22"/>
          <w:szCs w:val="22"/>
        </w:rPr>
        <w:t>Cybercrime</w:t>
      </w:r>
      <w:proofErr w:type="spellEnd"/>
      <w:r w:rsidRPr="00956736">
        <w:rPr>
          <w:rFonts w:ascii="Verdana" w:hAnsi="Verdana"/>
          <w:b/>
          <w:sz w:val="22"/>
          <w:szCs w:val="22"/>
        </w:rPr>
        <w:t>:</w:t>
      </w:r>
      <w:r w:rsidRPr="00956736">
        <w:rPr>
          <w:rFonts w:ascii="Verdana" w:hAnsi="Verdana"/>
          <w:bCs/>
          <w:sz w:val="22"/>
          <w:szCs w:val="22"/>
        </w:rPr>
        <w:t xml:space="preserve"> i</w:t>
      </w:r>
      <w:r w:rsidRPr="00956736">
        <w:rPr>
          <w:rFonts w:ascii="Verdana" w:hAnsi="Verdana"/>
          <w:sz w:val="22"/>
          <w:szCs w:val="22"/>
        </w:rPr>
        <w:t xml:space="preserve"> rischi derivanti dalla connessione.</w:t>
      </w:r>
    </w:p>
    <w:p w:rsidR="00F674DB" w:rsidRDefault="00672690" w:rsidP="00F674DB">
      <w:pPr>
        <w:shd w:val="clear" w:color="auto" w:fill="FFFFFF"/>
        <w:jc w:val="both"/>
        <w:rPr>
          <w:rFonts w:ascii="Verdana" w:hAnsi="Verdana"/>
          <w:sz w:val="22"/>
          <w:szCs w:val="22"/>
        </w:rPr>
      </w:pPr>
      <w:r w:rsidRPr="00430860">
        <w:rPr>
          <w:rFonts w:ascii="Verdana" w:hAnsi="Verdana"/>
          <w:sz w:val="22"/>
          <w:szCs w:val="22"/>
        </w:rPr>
        <w:t>Sono previsti incontri pomeridiani della durata di 2 ore</w:t>
      </w:r>
      <w:r w:rsidR="00012D01">
        <w:rPr>
          <w:rFonts w:ascii="Verdana" w:hAnsi="Verdana"/>
          <w:sz w:val="22"/>
          <w:szCs w:val="22"/>
        </w:rPr>
        <w:t xml:space="preserve"> per un massimo di 100 studenti ciascuno.</w:t>
      </w:r>
      <w:r w:rsidRPr="00430860">
        <w:rPr>
          <w:rFonts w:ascii="Verdana" w:hAnsi="Verdana"/>
          <w:sz w:val="22"/>
          <w:szCs w:val="22"/>
        </w:rPr>
        <w:t xml:space="preserve"> Gli Incontri si terranno presso l’Istituto Montagna nel periodo novembre </w:t>
      </w:r>
      <w:r>
        <w:rPr>
          <w:rFonts w:ascii="Verdana" w:hAnsi="Verdana"/>
          <w:sz w:val="22"/>
          <w:szCs w:val="22"/>
        </w:rPr>
        <w:t>-</w:t>
      </w:r>
      <w:r w:rsidRPr="00430860">
        <w:rPr>
          <w:rFonts w:ascii="Verdana" w:hAnsi="Verdana"/>
          <w:sz w:val="22"/>
          <w:szCs w:val="22"/>
        </w:rPr>
        <w:t xml:space="preserve"> marzo </w:t>
      </w:r>
      <w:r w:rsidR="00D34C59">
        <w:rPr>
          <w:rFonts w:ascii="Verdana" w:hAnsi="Verdana"/>
          <w:sz w:val="22"/>
          <w:szCs w:val="22"/>
        </w:rPr>
        <w:t>.</w:t>
      </w:r>
    </w:p>
    <w:p w:rsidR="00672690" w:rsidRDefault="00672690" w:rsidP="00584887">
      <w:pPr>
        <w:shd w:val="clear" w:color="auto" w:fill="FFFFFF"/>
        <w:spacing w:after="100" w:afterAutospacing="1" w:line="360" w:lineRule="atLeast"/>
        <w:jc w:val="both"/>
        <w:rPr>
          <w:rFonts w:ascii="Verdana" w:hAnsi="Verdana"/>
          <w:sz w:val="22"/>
          <w:szCs w:val="22"/>
        </w:rPr>
      </w:pPr>
    </w:p>
    <w:p w:rsidR="00774090" w:rsidRDefault="00774090" w:rsidP="00584887">
      <w:pPr>
        <w:shd w:val="clear" w:color="auto" w:fill="FFFFFF"/>
        <w:spacing w:after="100" w:afterAutospacing="1" w:line="360" w:lineRule="atLeast"/>
        <w:jc w:val="both"/>
        <w:rPr>
          <w:rFonts w:ascii="Verdana" w:hAnsi="Verdana"/>
          <w:sz w:val="22"/>
          <w:szCs w:val="22"/>
        </w:rPr>
      </w:pPr>
    </w:p>
    <w:p w:rsidR="00774090" w:rsidRDefault="00774090" w:rsidP="00584887">
      <w:pPr>
        <w:shd w:val="clear" w:color="auto" w:fill="FFFFFF"/>
        <w:spacing w:after="100" w:afterAutospacing="1" w:line="360" w:lineRule="atLeast"/>
        <w:jc w:val="both"/>
        <w:rPr>
          <w:rFonts w:ascii="Verdana" w:hAnsi="Verdana"/>
          <w:sz w:val="22"/>
          <w:szCs w:val="22"/>
        </w:rPr>
      </w:pPr>
    </w:p>
    <w:p w:rsidR="00672690" w:rsidRPr="00E17A5C" w:rsidRDefault="00E17A5C" w:rsidP="00584887">
      <w:pPr>
        <w:shd w:val="clear" w:color="auto" w:fill="FFFFFF"/>
        <w:spacing w:after="100" w:afterAutospacing="1" w:line="360" w:lineRule="atLeast"/>
        <w:jc w:val="both"/>
        <w:rPr>
          <w:rFonts w:ascii="Verdana" w:hAnsi="Verdana"/>
          <w:sz w:val="22"/>
          <w:szCs w:val="22"/>
          <w:u w:val="single"/>
        </w:rPr>
      </w:pPr>
      <w:r w:rsidRPr="00E17A5C">
        <w:rPr>
          <w:rFonts w:ascii="Verdana" w:hAnsi="Verdana"/>
          <w:sz w:val="22"/>
          <w:szCs w:val="22"/>
          <w:u w:val="single"/>
        </w:rPr>
        <w:lastRenderedPageBreak/>
        <w:t>Modulo teorico-pratico</w:t>
      </w:r>
    </w:p>
    <w:p w:rsidR="00E17A5C" w:rsidRPr="00817A97" w:rsidRDefault="00672690" w:rsidP="00672690">
      <w:pPr>
        <w:numPr>
          <w:ilvl w:val="0"/>
          <w:numId w:val="2"/>
        </w:numPr>
        <w:shd w:val="clear" w:color="auto" w:fill="FFFFFF"/>
        <w:spacing w:after="100" w:afterAutospacing="1" w:line="360" w:lineRule="atLeast"/>
        <w:jc w:val="both"/>
        <w:rPr>
          <w:rFonts w:ascii="Verdana" w:hAnsi="Verdana"/>
          <w:sz w:val="22"/>
          <w:szCs w:val="22"/>
        </w:rPr>
      </w:pPr>
      <w:r w:rsidRPr="00F661DB">
        <w:rPr>
          <w:rFonts w:ascii="Verdana" w:hAnsi="Verdana"/>
          <w:b/>
          <w:sz w:val="22"/>
          <w:szCs w:val="22"/>
        </w:rPr>
        <w:t>Simulazione di un dibattimento</w:t>
      </w:r>
      <w:r w:rsidR="00F674DB">
        <w:rPr>
          <w:rFonts w:ascii="Verdana" w:hAnsi="Verdana"/>
          <w:b/>
          <w:sz w:val="22"/>
          <w:szCs w:val="22"/>
        </w:rPr>
        <w:t xml:space="preserve"> </w:t>
      </w:r>
      <w:r w:rsidRPr="00F661DB">
        <w:rPr>
          <w:rFonts w:ascii="Verdana" w:hAnsi="Verdana"/>
          <w:sz w:val="22"/>
          <w:szCs w:val="22"/>
        </w:rPr>
        <w:t xml:space="preserve"> penale che vedrà gli studenti rivestire i ruoli dei protagonisti del processo (giudice,</w:t>
      </w:r>
      <w:r w:rsidR="00F661DB" w:rsidRPr="00F661DB">
        <w:rPr>
          <w:rFonts w:ascii="Verdana" w:hAnsi="Verdana"/>
          <w:sz w:val="22"/>
          <w:szCs w:val="22"/>
        </w:rPr>
        <w:t xml:space="preserve"> </w:t>
      </w:r>
      <w:r w:rsidRPr="00F661DB">
        <w:rPr>
          <w:rFonts w:ascii="Verdana" w:hAnsi="Verdana"/>
          <w:sz w:val="22"/>
          <w:szCs w:val="22"/>
        </w:rPr>
        <w:t>pubblico ministero, imputato e testimone) ed affrontare, ognuno da un diverso punto di osservazione, le dinamic</w:t>
      </w:r>
      <w:r w:rsidR="00A9390C">
        <w:rPr>
          <w:rFonts w:ascii="Verdana" w:hAnsi="Verdana"/>
          <w:sz w:val="22"/>
          <w:szCs w:val="22"/>
        </w:rPr>
        <w:t>he processuali, coadiuvati dal P</w:t>
      </w:r>
      <w:r w:rsidRPr="00F661DB">
        <w:rPr>
          <w:rFonts w:ascii="Verdana" w:hAnsi="Verdana"/>
          <w:sz w:val="22"/>
          <w:szCs w:val="22"/>
        </w:rPr>
        <w:t xml:space="preserve">residente del Tribunale. Gli incontri sono pomeridiani e si svolgeranno presso il Tribunale di Vicenza </w:t>
      </w:r>
    </w:p>
    <w:p w:rsidR="00E17A5C" w:rsidRPr="00E17A5C" w:rsidRDefault="00E17A5C" w:rsidP="00672690">
      <w:pPr>
        <w:shd w:val="clear" w:color="auto" w:fill="FFFFFF"/>
        <w:jc w:val="both"/>
        <w:rPr>
          <w:rFonts w:ascii="Verdana" w:hAnsi="Verdana"/>
          <w:sz w:val="22"/>
          <w:szCs w:val="22"/>
          <w:u w:val="single"/>
        </w:rPr>
      </w:pPr>
      <w:r w:rsidRPr="00E17A5C">
        <w:rPr>
          <w:rFonts w:ascii="Verdana" w:hAnsi="Verdana"/>
          <w:sz w:val="22"/>
          <w:szCs w:val="22"/>
          <w:u w:val="single"/>
        </w:rPr>
        <w:t>Modulo pratico</w:t>
      </w:r>
    </w:p>
    <w:p w:rsidR="00E17A5C" w:rsidRPr="00956736" w:rsidRDefault="00E17A5C" w:rsidP="00672690">
      <w:pPr>
        <w:shd w:val="clear" w:color="auto" w:fill="FFFFFF"/>
        <w:jc w:val="both"/>
        <w:rPr>
          <w:rFonts w:ascii="Verdana" w:hAnsi="Verdana"/>
          <w:sz w:val="22"/>
          <w:szCs w:val="22"/>
        </w:rPr>
      </w:pPr>
    </w:p>
    <w:p w:rsidR="00672690" w:rsidRDefault="00E17A5C" w:rsidP="00672690">
      <w:pPr>
        <w:shd w:val="clear" w:color="auto" w:fill="FFFFFF"/>
        <w:jc w:val="both"/>
        <w:rPr>
          <w:rFonts w:ascii="Verdana" w:hAnsi="Verdana"/>
          <w:sz w:val="22"/>
          <w:szCs w:val="22"/>
        </w:rPr>
      </w:pPr>
      <w:r>
        <w:rPr>
          <w:rFonts w:ascii="Verdana" w:hAnsi="Verdana"/>
          <w:sz w:val="22"/>
          <w:szCs w:val="22"/>
        </w:rPr>
        <w:t xml:space="preserve">E’ previso </w:t>
      </w:r>
      <w:r w:rsidR="00672690">
        <w:rPr>
          <w:rFonts w:ascii="Verdana" w:hAnsi="Verdana"/>
          <w:sz w:val="22"/>
          <w:szCs w:val="22"/>
        </w:rPr>
        <w:t>nel periodo estivo,</w:t>
      </w:r>
      <w:r w:rsidR="00672690" w:rsidRPr="00956736">
        <w:rPr>
          <w:rFonts w:ascii="Verdana" w:hAnsi="Verdana"/>
          <w:sz w:val="22"/>
          <w:szCs w:val="22"/>
        </w:rPr>
        <w:t xml:space="preserve"> la possibilità di iniziative di orientamento universitario e professionale mediante attiva partecipazione </w:t>
      </w:r>
      <w:r w:rsidR="00F661DB" w:rsidRPr="00E17A5C">
        <w:rPr>
          <w:rFonts w:ascii="Verdana" w:hAnsi="Verdana"/>
          <w:sz w:val="22"/>
          <w:szCs w:val="22"/>
        </w:rPr>
        <w:t xml:space="preserve">degli alunni </w:t>
      </w:r>
      <w:r w:rsidR="00672690" w:rsidRPr="00E17A5C">
        <w:rPr>
          <w:rFonts w:ascii="Verdana" w:hAnsi="Verdana"/>
          <w:sz w:val="22"/>
          <w:szCs w:val="22"/>
        </w:rPr>
        <w:t>al</w:t>
      </w:r>
      <w:r w:rsidR="00672690" w:rsidRPr="00956736">
        <w:rPr>
          <w:rFonts w:ascii="Verdana" w:hAnsi="Verdana"/>
          <w:sz w:val="22"/>
          <w:szCs w:val="22"/>
        </w:rPr>
        <w:t xml:space="preserve"> servizio, presso la sede del Tribunale. </w:t>
      </w:r>
    </w:p>
    <w:p w:rsidR="00F674DB" w:rsidRDefault="00F674DB" w:rsidP="00F674DB">
      <w:pPr>
        <w:shd w:val="clear" w:color="auto" w:fill="FFFFFF"/>
        <w:jc w:val="both"/>
        <w:rPr>
          <w:rFonts w:ascii="Verdana" w:hAnsi="Verdana"/>
          <w:sz w:val="22"/>
          <w:szCs w:val="22"/>
        </w:rPr>
      </w:pPr>
    </w:p>
    <w:p w:rsidR="00EA4391" w:rsidRDefault="00EA4391" w:rsidP="00F674DB">
      <w:pPr>
        <w:shd w:val="clear" w:color="auto" w:fill="FFFFFF"/>
        <w:jc w:val="both"/>
        <w:rPr>
          <w:rFonts w:ascii="Verdana" w:hAnsi="Verdana"/>
          <w:sz w:val="22"/>
          <w:szCs w:val="22"/>
        </w:rPr>
      </w:pPr>
    </w:p>
    <w:p w:rsidR="00F674DB" w:rsidRPr="00C04F01" w:rsidRDefault="00F674DB" w:rsidP="00F674DB">
      <w:pPr>
        <w:shd w:val="clear" w:color="auto" w:fill="FFFFFF"/>
        <w:jc w:val="both"/>
        <w:rPr>
          <w:rFonts w:ascii="Verdana" w:hAnsi="Verdana"/>
          <w:sz w:val="22"/>
          <w:szCs w:val="22"/>
          <w:u w:val="single"/>
        </w:rPr>
      </w:pPr>
      <w:r w:rsidRPr="00C04F01">
        <w:rPr>
          <w:rFonts w:ascii="Verdana" w:hAnsi="Verdana"/>
          <w:sz w:val="22"/>
          <w:szCs w:val="22"/>
          <w:u w:val="single"/>
        </w:rPr>
        <w:t>A cura della Prefettura:</w:t>
      </w:r>
    </w:p>
    <w:p w:rsidR="003A59F3" w:rsidRDefault="003A59F3" w:rsidP="003A59F3">
      <w:pPr>
        <w:shd w:val="clear" w:color="auto" w:fill="FFFFFF"/>
        <w:jc w:val="both"/>
        <w:rPr>
          <w:rFonts w:ascii="Verdana" w:hAnsi="Verdana"/>
          <w:sz w:val="22"/>
          <w:szCs w:val="22"/>
        </w:rPr>
      </w:pPr>
    </w:p>
    <w:p w:rsidR="00F674DB" w:rsidRPr="00956736" w:rsidRDefault="00561AAA" w:rsidP="00F674DB">
      <w:pPr>
        <w:shd w:val="clear" w:color="auto" w:fill="FFFFFF"/>
        <w:spacing w:line="360" w:lineRule="atLeast"/>
        <w:jc w:val="both"/>
        <w:rPr>
          <w:rFonts w:ascii="Verdana" w:hAnsi="Verdana"/>
          <w:b/>
          <w:bCs/>
          <w:iCs/>
          <w:sz w:val="22"/>
          <w:szCs w:val="22"/>
        </w:rPr>
      </w:pPr>
      <w:r>
        <w:rPr>
          <w:rFonts w:ascii="Verdana" w:hAnsi="Verdana"/>
          <w:b/>
          <w:bCs/>
          <w:iCs/>
          <w:sz w:val="22"/>
          <w:szCs w:val="22"/>
        </w:rPr>
        <w:t>Laboratorio sul tema dell’im</w:t>
      </w:r>
      <w:r w:rsidR="00660C28" w:rsidRPr="00A36C04">
        <w:rPr>
          <w:rFonts w:ascii="Verdana" w:hAnsi="Verdana"/>
          <w:b/>
          <w:bCs/>
          <w:iCs/>
          <w:sz w:val="22"/>
          <w:szCs w:val="22"/>
        </w:rPr>
        <w:t>migrazione.</w:t>
      </w:r>
    </w:p>
    <w:p w:rsidR="00F674DB" w:rsidRDefault="00F674DB" w:rsidP="003A59F3">
      <w:pPr>
        <w:shd w:val="clear" w:color="auto" w:fill="FFFFFF"/>
        <w:jc w:val="both"/>
        <w:rPr>
          <w:rFonts w:ascii="Verdana" w:hAnsi="Verdana"/>
          <w:sz w:val="22"/>
          <w:szCs w:val="22"/>
        </w:rPr>
      </w:pPr>
    </w:p>
    <w:p w:rsidR="00672690" w:rsidRDefault="00C04F01" w:rsidP="00672690">
      <w:pPr>
        <w:shd w:val="clear" w:color="auto" w:fill="FFFFFF"/>
        <w:jc w:val="both"/>
        <w:rPr>
          <w:rFonts w:ascii="Verdana" w:hAnsi="Verdana"/>
          <w:b/>
          <w:sz w:val="22"/>
          <w:szCs w:val="22"/>
        </w:rPr>
      </w:pPr>
      <w:r w:rsidRPr="00C04F01">
        <w:rPr>
          <w:rFonts w:ascii="Verdana" w:hAnsi="Verdana"/>
          <w:b/>
          <w:sz w:val="22"/>
          <w:szCs w:val="22"/>
        </w:rPr>
        <w:t>Richiedenti protezione Internazionale: accoglierli o respingerli?</w:t>
      </w:r>
    </w:p>
    <w:p w:rsidR="00C04F01" w:rsidRDefault="00C04F01" w:rsidP="00672690">
      <w:pPr>
        <w:shd w:val="clear" w:color="auto" w:fill="FFFFFF"/>
        <w:jc w:val="both"/>
        <w:rPr>
          <w:rFonts w:ascii="Verdana" w:hAnsi="Verdana"/>
          <w:i/>
          <w:sz w:val="22"/>
          <w:szCs w:val="22"/>
        </w:rPr>
      </w:pPr>
      <w:r w:rsidRPr="00584887">
        <w:rPr>
          <w:rFonts w:ascii="Verdana" w:hAnsi="Verdana"/>
          <w:i/>
          <w:sz w:val="22"/>
          <w:szCs w:val="22"/>
        </w:rPr>
        <w:t>Chi s</w:t>
      </w:r>
      <w:r w:rsidR="00EB31FC">
        <w:rPr>
          <w:rFonts w:ascii="Verdana" w:hAnsi="Verdana"/>
          <w:i/>
          <w:sz w:val="22"/>
          <w:szCs w:val="22"/>
        </w:rPr>
        <w:t>ono e quali sono i loro diritti:</w:t>
      </w:r>
      <w:r w:rsidRPr="00584887">
        <w:rPr>
          <w:rFonts w:ascii="Verdana" w:hAnsi="Verdana"/>
          <w:i/>
          <w:sz w:val="22"/>
          <w:szCs w:val="22"/>
        </w:rPr>
        <w:t xml:space="preserve"> alcuni dati per comprendere</w:t>
      </w:r>
    </w:p>
    <w:p w:rsidR="00584887" w:rsidRDefault="00EB31FC" w:rsidP="00672690">
      <w:pPr>
        <w:shd w:val="clear" w:color="auto" w:fill="FFFFFF"/>
        <w:jc w:val="both"/>
        <w:rPr>
          <w:rFonts w:ascii="Verdana" w:hAnsi="Verdana"/>
          <w:sz w:val="22"/>
          <w:szCs w:val="22"/>
        </w:rPr>
      </w:pPr>
      <w:r w:rsidRPr="00EB31FC">
        <w:rPr>
          <w:rFonts w:ascii="Verdana" w:hAnsi="Verdana"/>
          <w:sz w:val="22"/>
          <w:szCs w:val="22"/>
        </w:rPr>
        <w:t>Relatrice: Dott</w:t>
      </w:r>
      <w:r>
        <w:rPr>
          <w:rFonts w:ascii="Verdana" w:hAnsi="Verdana"/>
          <w:sz w:val="22"/>
          <w:szCs w:val="22"/>
        </w:rPr>
        <w:t>.</w:t>
      </w:r>
      <w:r w:rsidRPr="00EB31FC">
        <w:rPr>
          <w:rFonts w:ascii="Verdana" w:hAnsi="Verdana"/>
          <w:sz w:val="22"/>
          <w:szCs w:val="22"/>
        </w:rPr>
        <w:t>ssa. Daria Leonardi</w:t>
      </w:r>
    </w:p>
    <w:p w:rsidR="00EB31FC" w:rsidRPr="00EB31FC" w:rsidRDefault="00EB31FC" w:rsidP="00672690">
      <w:pPr>
        <w:shd w:val="clear" w:color="auto" w:fill="FFFFFF"/>
        <w:jc w:val="both"/>
        <w:rPr>
          <w:rFonts w:ascii="Verdana" w:hAnsi="Verdana"/>
          <w:sz w:val="22"/>
          <w:szCs w:val="22"/>
        </w:rPr>
      </w:pPr>
      <w:r>
        <w:rPr>
          <w:rFonts w:ascii="Verdana" w:hAnsi="Verdana"/>
          <w:sz w:val="22"/>
          <w:szCs w:val="22"/>
        </w:rPr>
        <w:t xml:space="preserve">Saranno presenti alcuni richiedenti protezione internazionale per </w:t>
      </w:r>
      <w:r w:rsidR="008D552C">
        <w:rPr>
          <w:rFonts w:ascii="Verdana" w:hAnsi="Verdana"/>
          <w:sz w:val="22"/>
          <w:szCs w:val="22"/>
        </w:rPr>
        <w:t xml:space="preserve">portare la loro testimonianza e </w:t>
      </w:r>
      <w:r>
        <w:rPr>
          <w:rFonts w:ascii="Verdana" w:hAnsi="Verdana"/>
          <w:sz w:val="22"/>
          <w:szCs w:val="22"/>
        </w:rPr>
        <w:t>rispondere alle domande degli alunni.</w:t>
      </w:r>
    </w:p>
    <w:p w:rsidR="008D552C" w:rsidRDefault="003A59F3" w:rsidP="00672690">
      <w:pPr>
        <w:shd w:val="clear" w:color="auto" w:fill="FFFFFF"/>
        <w:jc w:val="both"/>
        <w:rPr>
          <w:rFonts w:ascii="Verdana" w:hAnsi="Verdana"/>
          <w:sz w:val="22"/>
          <w:szCs w:val="22"/>
        </w:rPr>
      </w:pPr>
      <w:r w:rsidRPr="00C04F01">
        <w:rPr>
          <w:rFonts w:ascii="Verdana" w:hAnsi="Verdana"/>
          <w:sz w:val="22"/>
          <w:szCs w:val="22"/>
        </w:rPr>
        <w:t>Luogo: Aula Magna Lice</w:t>
      </w:r>
      <w:r w:rsidR="00C04F01">
        <w:rPr>
          <w:rFonts w:ascii="Verdana" w:hAnsi="Verdana"/>
          <w:sz w:val="22"/>
          <w:szCs w:val="22"/>
        </w:rPr>
        <w:t xml:space="preserve">o Quadri, </w:t>
      </w:r>
    </w:p>
    <w:p w:rsidR="00C04F01" w:rsidRDefault="008D552C" w:rsidP="00672690">
      <w:pPr>
        <w:shd w:val="clear" w:color="auto" w:fill="FFFFFF"/>
        <w:jc w:val="both"/>
        <w:rPr>
          <w:rFonts w:ascii="Verdana" w:hAnsi="Verdana"/>
          <w:sz w:val="22"/>
          <w:szCs w:val="22"/>
        </w:rPr>
      </w:pPr>
      <w:r>
        <w:rPr>
          <w:rFonts w:ascii="Verdana" w:hAnsi="Verdana"/>
          <w:sz w:val="22"/>
          <w:szCs w:val="22"/>
        </w:rPr>
        <w:t xml:space="preserve">periodo: </w:t>
      </w:r>
      <w:r w:rsidR="00C04F01">
        <w:rPr>
          <w:rFonts w:ascii="Verdana" w:hAnsi="Verdana"/>
          <w:sz w:val="22"/>
          <w:szCs w:val="22"/>
        </w:rPr>
        <w:t>dicembre</w:t>
      </w:r>
    </w:p>
    <w:p w:rsidR="00B21B66" w:rsidRDefault="00B21B66" w:rsidP="00672690">
      <w:pPr>
        <w:shd w:val="clear" w:color="auto" w:fill="FFFFFF"/>
        <w:jc w:val="both"/>
        <w:rPr>
          <w:rFonts w:ascii="Verdana" w:hAnsi="Verdana"/>
          <w:sz w:val="22"/>
          <w:szCs w:val="22"/>
        </w:rPr>
      </w:pPr>
      <w:r w:rsidRPr="00C04F01">
        <w:rPr>
          <w:rFonts w:ascii="Verdana" w:hAnsi="Verdana"/>
          <w:sz w:val="22"/>
          <w:szCs w:val="22"/>
        </w:rPr>
        <w:t>Ore</w:t>
      </w:r>
      <w:r w:rsidR="008D552C">
        <w:rPr>
          <w:rFonts w:ascii="Verdana" w:hAnsi="Verdana"/>
          <w:sz w:val="22"/>
          <w:szCs w:val="22"/>
        </w:rPr>
        <w:t>:</w:t>
      </w:r>
      <w:r w:rsidRPr="00C04F01">
        <w:rPr>
          <w:rFonts w:ascii="Verdana" w:hAnsi="Verdana"/>
          <w:sz w:val="22"/>
          <w:szCs w:val="22"/>
        </w:rPr>
        <w:t xml:space="preserve"> </w:t>
      </w:r>
      <w:r w:rsidR="003A59F3" w:rsidRPr="00C04F01">
        <w:rPr>
          <w:rFonts w:ascii="Verdana" w:hAnsi="Verdana"/>
          <w:sz w:val="22"/>
          <w:szCs w:val="22"/>
        </w:rPr>
        <w:t>dalle 9.00 alle 11.00</w:t>
      </w:r>
    </w:p>
    <w:p w:rsidR="00D34C59" w:rsidRDefault="00D34C59" w:rsidP="00672690">
      <w:pPr>
        <w:shd w:val="clear" w:color="auto" w:fill="FFFFFF"/>
        <w:jc w:val="both"/>
        <w:rPr>
          <w:rFonts w:ascii="Verdana" w:hAnsi="Verdana"/>
          <w:sz w:val="22"/>
          <w:szCs w:val="22"/>
        </w:rPr>
      </w:pPr>
    </w:p>
    <w:p w:rsidR="00B63C35" w:rsidRPr="00D34C59" w:rsidRDefault="00D34C59" w:rsidP="00672690">
      <w:pPr>
        <w:shd w:val="clear" w:color="auto" w:fill="FFFFFF"/>
        <w:jc w:val="both"/>
        <w:rPr>
          <w:rFonts w:ascii="Verdana" w:hAnsi="Verdana"/>
          <w:b/>
          <w:sz w:val="22"/>
          <w:szCs w:val="22"/>
        </w:rPr>
      </w:pPr>
      <w:r w:rsidRPr="00D34C59">
        <w:rPr>
          <w:rFonts w:ascii="Verdana" w:hAnsi="Verdana"/>
          <w:b/>
          <w:sz w:val="22"/>
          <w:szCs w:val="22"/>
        </w:rPr>
        <w:t>Modalità di Iscrizion</w:t>
      </w:r>
      <w:r w:rsidR="00B63C35">
        <w:rPr>
          <w:rFonts w:ascii="Verdana" w:hAnsi="Verdana"/>
          <w:b/>
          <w:sz w:val="22"/>
          <w:szCs w:val="22"/>
        </w:rPr>
        <w:t>e ai Laborator</w:t>
      </w:r>
      <w:r w:rsidR="00561AAA">
        <w:rPr>
          <w:rFonts w:ascii="Verdana" w:hAnsi="Verdana"/>
          <w:b/>
          <w:sz w:val="22"/>
          <w:szCs w:val="22"/>
        </w:rPr>
        <w:t>i di Giustizia e sul tema dell’im</w:t>
      </w:r>
      <w:r w:rsidR="00B63C35">
        <w:rPr>
          <w:rFonts w:ascii="Verdana" w:hAnsi="Verdana"/>
          <w:b/>
          <w:sz w:val="22"/>
          <w:szCs w:val="22"/>
        </w:rPr>
        <w:t>migrazione.</w:t>
      </w:r>
    </w:p>
    <w:p w:rsidR="00D34C59" w:rsidRDefault="00D34C59" w:rsidP="00614807">
      <w:pPr>
        <w:shd w:val="clear" w:color="auto" w:fill="FFFFFF"/>
        <w:jc w:val="both"/>
        <w:rPr>
          <w:rFonts w:ascii="Verdana" w:hAnsi="Verdana"/>
          <w:sz w:val="22"/>
          <w:szCs w:val="22"/>
        </w:rPr>
      </w:pPr>
      <w:r>
        <w:rPr>
          <w:rFonts w:ascii="Verdana" w:hAnsi="Verdana"/>
          <w:sz w:val="22"/>
          <w:szCs w:val="22"/>
        </w:rPr>
        <w:t xml:space="preserve">Gli istituti potranno aderire inviando la scheda allegata all’indirizzo mail : </w:t>
      </w:r>
      <w:hyperlink r:id="rId22" w:history="1">
        <w:r w:rsidRPr="0000561D">
          <w:rPr>
            <w:rStyle w:val="Collegamentoipertestuale"/>
            <w:rFonts w:ascii="Verdana" w:hAnsi="Verdana"/>
            <w:sz w:val="22"/>
            <w:szCs w:val="22"/>
          </w:rPr>
          <w:t>maria.schiavotto@istruzionevicenza.it</w:t>
        </w:r>
      </w:hyperlink>
      <w:r>
        <w:rPr>
          <w:rFonts w:ascii="Verdana" w:hAnsi="Verdana"/>
          <w:sz w:val="22"/>
          <w:szCs w:val="22"/>
        </w:rPr>
        <w:t xml:space="preserve"> entro </w:t>
      </w:r>
      <w:r w:rsidR="00614807">
        <w:rPr>
          <w:rFonts w:ascii="Verdana" w:hAnsi="Verdana"/>
          <w:sz w:val="22"/>
          <w:szCs w:val="22"/>
        </w:rPr>
        <w:t>il 31 ottobre 2015</w:t>
      </w:r>
      <w:r>
        <w:rPr>
          <w:rFonts w:ascii="Verdana" w:hAnsi="Verdana"/>
          <w:sz w:val="22"/>
          <w:szCs w:val="22"/>
        </w:rPr>
        <w:t xml:space="preserve">. </w:t>
      </w:r>
    </w:p>
    <w:p w:rsidR="00D34C59" w:rsidRDefault="00D34C59" w:rsidP="00D34C59">
      <w:pPr>
        <w:shd w:val="clear" w:color="auto" w:fill="FFFFFF"/>
        <w:jc w:val="both"/>
        <w:rPr>
          <w:rFonts w:ascii="Verdana" w:hAnsi="Verdana"/>
          <w:sz w:val="22"/>
          <w:szCs w:val="22"/>
        </w:rPr>
      </w:pPr>
      <w:r>
        <w:rPr>
          <w:rFonts w:ascii="Verdana" w:hAnsi="Verdana"/>
          <w:sz w:val="22"/>
          <w:szCs w:val="22"/>
        </w:rPr>
        <w:t xml:space="preserve">Il calendario con le date precise degli incontri sarà stilato sulla base </w:t>
      </w:r>
      <w:r w:rsidR="00204164">
        <w:rPr>
          <w:rFonts w:ascii="Verdana" w:hAnsi="Verdana"/>
          <w:sz w:val="22"/>
          <w:szCs w:val="22"/>
        </w:rPr>
        <w:t>del numero di iscritti pervenuto</w:t>
      </w:r>
      <w:r>
        <w:rPr>
          <w:rFonts w:ascii="Verdana" w:hAnsi="Verdana"/>
          <w:sz w:val="22"/>
          <w:szCs w:val="22"/>
        </w:rPr>
        <w:t xml:space="preserve"> e comunicato tramite </w:t>
      </w:r>
      <w:r w:rsidR="00204164">
        <w:rPr>
          <w:rFonts w:ascii="Verdana" w:hAnsi="Verdana"/>
          <w:sz w:val="22"/>
          <w:szCs w:val="22"/>
        </w:rPr>
        <w:t>circolare pubblicata del</w:t>
      </w:r>
      <w:r>
        <w:rPr>
          <w:rFonts w:ascii="Verdana" w:hAnsi="Verdana"/>
          <w:sz w:val="22"/>
          <w:szCs w:val="22"/>
        </w:rPr>
        <w:t xml:space="preserve"> </w:t>
      </w:r>
      <w:r w:rsidR="00204164">
        <w:rPr>
          <w:rFonts w:ascii="Verdana" w:hAnsi="Verdana"/>
          <w:sz w:val="22"/>
          <w:szCs w:val="22"/>
        </w:rPr>
        <w:t>sul sito dell’Ufficio Scolastico Ambito Territoriale</w:t>
      </w:r>
      <w:r>
        <w:rPr>
          <w:rFonts w:ascii="Verdana" w:hAnsi="Verdana"/>
          <w:sz w:val="22"/>
          <w:szCs w:val="22"/>
        </w:rPr>
        <w:t>.</w:t>
      </w:r>
    </w:p>
    <w:p w:rsidR="00C04F01" w:rsidRDefault="0006044D" w:rsidP="0006044D">
      <w:pPr>
        <w:shd w:val="clear" w:color="auto" w:fill="FFFFFF"/>
        <w:jc w:val="both"/>
        <w:rPr>
          <w:rFonts w:ascii="Verdana" w:hAnsi="Verdana"/>
          <w:sz w:val="22"/>
          <w:szCs w:val="22"/>
        </w:rPr>
      </w:pPr>
      <w:r w:rsidRPr="00956736">
        <w:rPr>
          <w:rFonts w:ascii="Verdana" w:hAnsi="Verdana"/>
          <w:sz w:val="22"/>
          <w:szCs w:val="22"/>
        </w:rPr>
        <w:t>Si ricorda che il numero dei partecipanti è limitato per cui saranno accolte le richieste fino ad esaurimento dei posti disponibili</w:t>
      </w:r>
      <w:r w:rsidR="00D34C59">
        <w:rPr>
          <w:rFonts w:ascii="Verdana" w:hAnsi="Verdana"/>
          <w:sz w:val="22"/>
          <w:szCs w:val="22"/>
        </w:rPr>
        <w:t>.</w:t>
      </w:r>
    </w:p>
    <w:p w:rsidR="00EA4391" w:rsidRPr="00956736" w:rsidRDefault="00EA4391" w:rsidP="00672690">
      <w:pPr>
        <w:shd w:val="clear" w:color="auto" w:fill="FFFFFF"/>
        <w:jc w:val="both"/>
        <w:rPr>
          <w:rFonts w:ascii="Verdana" w:hAnsi="Verdana"/>
          <w:sz w:val="22"/>
          <w:szCs w:val="22"/>
        </w:rPr>
      </w:pPr>
    </w:p>
    <w:p w:rsidR="00672690" w:rsidRPr="00956736" w:rsidRDefault="00A652B3" w:rsidP="00A652B3">
      <w:pPr>
        <w:pBdr>
          <w:top w:val="single" w:sz="4" w:space="0" w:color="auto"/>
          <w:left w:val="single" w:sz="4" w:space="4" w:color="auto"/>
          <w:bottom w:val="single" w:sz="4" w:space="0" w:color="auto"/>
          <w:right w:val="single" w:sz="4" w:space="4" w:color="auto"/>
        </w:pBdr>
        <w:jc w:val="center"/>
        <w:rPr>
          <w:rFonts w:ascii="Verdana" w:hAnsi="Verdana"/>
          <w:b/>
          <w:bCs/>
          <w:color w:val="000000"/>
          <w:sz w:val="22"/>
          <w:szCs w:val="22"/>
        </w:rPr>
      </w:pPr>
      <w:r>
        <w:rPr>
          <w:rFonts w:ascii="Verdana" w:hAnsi="Verdana"/>
          <w:b/>
          <w:sz w:val="22"/>
          <w:szCs w:val="22"/>
        </w:rPr>
        <w:t>Convegni</w:t>
      </w:r>
    </w:p>
    <w:p w:rsidR="008D552C" w:rsidRDefault="008D552C" w:rsidP="00672690">
      <w:pPr>
        <w:rPr>
          <w:rFonts w:ascii="Verdana" w:hAnsi="Verdana"/>
          <w:sz w:val="22"/>
          <w:szCs w:val="22"/>
        </w:rPr>
      </w:pPr>
    </w:p>
    <w:p w:rsidR="00DC43FB" w:rsidRDefault="00DC43FB" w:rsidP="00672690">
      <w:pPr>
        <w:rPr>
          <w:rFonts w:ascii="Verdana" w:hAnsi="Verdana"/>
          <w:sz w:val="22"/>
          <w:szCs w:val="22"/>
        </w:rPr>
      </w:pPr>
      <w:r>
        <w:rPr>
          <w:rFonts w:ascii="Verdana" w:hAnsi="Verdana"/>
          <w:sz w:val="22"/>
          <w:szCs w:val="22"/>
        </w:rPr>
        <w:t>A cura dell’</w:t>
      </w:r>
      <w:r w:rsidRPr="0005563C">
        <w:rPr>
          <w:rFonts w:ascii="Verdana" w:hAnsi="Verdana"/>
          <w:sz w:val="22"/>
          <w:szCs w:val="22"/>
        </w:rPr>
        <w:t>Associazione Nazionale Calciatori</w:t>
      </w:r>
    </w:p>
    <w:p w:rsidR="0005563C" w:rsidRDefault="003A59F3" w:rsidP="00672690">
      <w:pPr>
        <w:rPr>
          <w:rFonts w:ascii="Verdana" w:hAnsi="Verdana"/>
          <w:sz w:val="22"/>
          <w:szCs w:val="22"/>
        </w:rPr>
      </w:pPr>
      <w:r w:rsidRPr="008D552C">
        <w:rPr>
          <w:rFonts w:ascii="Verdana" w:hAnsi="Verdana"/>
          <w:sz w:val="22"/>
          <w:szCs w:val="22"/>
        </w:rPr>
        <w:t>Luogo: Vicenza</w:t>
      </w:r>
    </w:p>
    <w:p w:rsidR="003A59F3" w:rsidRPr="008D552C" w:rsidRDefault="008D552C" w:rsidP="00672690">
      <w:pPr>
        <w:rPr>
          <w:rFonts w:ascii="Verdana" w:hAnsi="Verdana"/>
          <w:sz w:val="22"/>
          <w:szCs w:val="22"/>
        </w:rPr>
      </w:pPr>
      <w:r w:rsidRPr="008D552C">
        <w:rPr>
          <w:rFonts w:ascii="Verdana" w:hAnsi="Verdana"/>
          <w:sz w:val="22"/>
          <w:szCs w:val="22"/>
        </w:rPr>
        <w:t xml:space="preserve">           </w:t>
      </w:r>
      <w:r w:rsidR="003A59F3" w:rsidRPr="008D552C">
        <w:rPr>
          <w:rFonts w:ascii="Verdana" w:hAnsi="Verdana"/>
          <w:sz w:val="22"/>
          <w:szCs w:val="22"/>
        </w:rPr>
        <w:t xml:space="preserve">Noventa </w:t>
      </w:r>
    </w:p>
    <w:p w:rsidR="003A59F3" w:rsidRPr="008D552C" w:rsidRDefault="008D552C" w:rsidP="00672690">
      <w:pPr>
        <w:rPr>
          <w:rFonts w:ascii="Verdana" w:hAnsi="Verdana"/>
          <w:sz w:val="22"/>
          <w:szCs w:val="22"/>
        </w:rPr>
      </w:pPr>
      <w:r w:rsidRPr="008D552C">
        <w:rPr>
          <w:rFonts w:ascii="Verdana" w:hAnsi="Verdana"/>
          <w:sz w:val="22"/>
          <w:szCs w:val="22"/>
        </w:rPr>
        <w:t xml:space="preserve">           </w:t>
      </w:r>
      <w:r w:rsidR="003A59F3" w:rsidRPr="008D552C">
        <w:rPr>
          <w:rFonts w:ascii="Verdana" w:hAnsi="Verdana"/>
          <w:sz w:val="22"/>
          <w:szCs w:val="22"/>
        </w:rPr>
        <w:t xml:space="preserve">Schio </w:t>
      </w:r>
    </w:p>
    <w:p w:rsidR="008D552C" w:rsidRPr="008D552C" w:rsidRDefault="008D552C" w:rsidP="00672690">
      <w:pPr>
        <w:rPr>
          <w:rFonts w:ascii="Verdana" w:hAnsi="Verdana"/>
          <w:sz w:val="22"/>
          <w:szCs w:val="22"/>
        </w:rPr>
      </w:pPr>
      <w:r w:rsidRPr="008D552C">
        <w:rPr>
          <w:rFonts w:ascii="Verdana" w:hAnsi="Verdana"/>
          <w:sz w:val="22"/>
          <w:szCs w:val="22"/>
        </w:rPr>
        <w:t xml:space="preserve">           Bassano </w:t>
      </w:r>
    </w:p>
    <w:p w:rsidR="008D552C" w:rsidRPr="008D552C" w:rsidRDefault="008D552C" w:rsidP="00672690">
      <w:pPr>
        <w:rPr>
          <w:rFonts w:ascii="Verdana" w:hAnsi="Verdana"/>
          <w:sz w:val="22"/>
          <w:szCs w:val="22"/>
        </w:rPr>
      </w:pPr>
      <w:r w:rsidRPr="008D552C">
        <w:rPr>
          <w:rFonts w:ascii="Verdana" w:hAnsi="Verdana"/>
          <w:sz w:val="22"/>
          <w:szCs w:val="22"/>
        </w:rPr>
        <w:t>Ore: dalle 9.00 alle 11.00</w:t>
      </w:r>
    </w:p>
    <w:p w:rsidR="008D552C" w:rsidRPr="008D552C" w:rsidRDefault="008D552C" w:rsidP="00672690">
      <w:pPr>
        <w:rPr>
          <w:rFonts w:ascii="Verdana" w:hAnsi="Verdana"/>
          <w:sz w:val="22"/>
          <w:szCs w:val="22"/>
        </w:rPr>
      </w:pPr>
      <w:r w:rsidRPr="008D552C">
        <w:rPr>
          <w:rFonts w:ascii="Verdana" w:hAnsi="Verdana"/>
          <w:sz w:val="22"/>
          <w:szCs w:val="22"/>
        </w:rPr>
        <w:t>periodo : novembre/marzo</w:t>
      </w:r>
    </w:p>
    <w:p w:rsidR="00672690" w:rsidRPr="008D552C" w:rsidRDefault="00672690" w:rsidP="00672690">
      <w:pPr>
        <w:rPr>
          <w:rFonts w:ascii="Verdana" w:hAnsi="Verdana"/>
          <w:sz w:val="22"/>
          <w:szCs w:val="22"/>
        </w:rPr>
      </w:pPr>
      <w:r w:rsidRPr="008D552C">
        <w:rPr>
          <w:rFonts w:ascii="Verdana" w:hAnsi="Verdana"/>
          <w:b/>
          <w:sz w:val="22"/>
          <w:szCs w:val="22"/>
        </w:rPr>
        <w:t>Senza regole non si gioca…… non si gioca con le regole”</w:t>
      </w:r>
    </w:p>
    <w:p w:rsidR="00672690" w:rsidRPr="008D552C" w:rsidRDefault="00672690" w:rsidP="00672690">
      <w:pPr>
        <w:rPr>
          <w:rFonts w:ascii="Verdana" w:hAnsi="Verdana"/>
          <w:sz w:val="22"/>
          <w:szCs w:val="22"/>
        </w:rPr>
      </w:pPr>
      <w:r w:rsidRPr="008D552C">
        <w:rPr>
          <w:rFonts w:ascii="Verdana" w:hAnsi="Verdana"/>
          <w:sz w:val="22"/>
          <w:szCs w:val="22"/>
        </w:rPr>
        <w:t>Destinatari: studenti Istituti Scuola Secondaria di Primo grado</w:t>
      </w:r>
    </w:p>
    <w:p w:rsidR="00672690" w:rsidRPr="008D552C" w:rsidRDefault="00672690" w:rsidP="00672690">
      <w:pPr>
        <w:rPr>
          <w:rFonts w:ascii="Verdana" w:hAnsi="Verdana"/>
          <w:b/>
          <w:sz w:val="22"/>
          <w:szCs w:val="22"/>
        </w:rPr>
      </w:pPr>
      <w:r w:rsidRPr="008D552C">
        <w:rPr>
          <w:rFonts w:ascii="Verdana" w:hAnsi="Verdana"/>
          <w:b/>
          <w:sz w:val="22"/>
          <w:szCs w:val="22"/>
        </w:rPr>
        <w:t>Il doping nello Sport</w:t>
      </w:r>
    </w:p>
    <w:p w:rsidR="00672690" w:rsidRDefault="00672690" w:rsidP="00672690">
      <w:pPr>
        <w:rPr>
          <w:rFonts w:ascii="Verdana" w:hAnsi="Verdana"/>
          <w:sz w:val="22"/>
          <w:szCs w:val="22"/>
        </w:rPr>
      </w:pPr>
      <w:r w:rsidRPr="008D552C">
        <w:rPr>
          <w:rFonts w:ascii="Verdana" w:hAnsi="Verdana"/>
          <w:sz w:val="22"/>
          <w:szCs w:val="22"/>
        </w:rPr>
        <w:t>Destinatari: studenti Istituti Scuola Secondaria Secondo grado</w:t>
      </w:r>
    </w:p>
    <w:p w:rsidR="008F6EAE" w:rsidRPr="008D552C" w:rsidRDefault="008F6EAE" w:rsidP="00672690">
      <w:pPr>
        <w:rPr>
          <w:rFonts w:ascii="Verdana" w:hAnsi="Verdana"/>
          <w:sz w:val="22"/>
          <w:szCs w:val="22"/>
        </w:rPr>
      </w:pPr>
    </w:p>
    <w:p w:rsidR="00672690" w:rsidRDefault="00DC43FB" w:rsidP="00672690">
      <w:pPr>
        <w:rPr>
          <w:rFonts w:ascii="Verdana" w:hAnsi="Verdana"/>
          <w:color w:val="000000" w:themeColor="text1"/>
          <w:sz w:val="22"/>
          <w:szCs w:val="22"/>
        </w:rPr>
      </w:pPr>
      <w:r>
        <w:rPr>
          <w:rFonts w:ascii="Verdana" w:hAnsi="Verdana"/>
          <w:sz w:val="22"/>
          <w:szCs w:val="22"/>
        </w:rPr>
        <w:t xml:space="preserve">Gli Istituti interessati dovranno compilare </w:t>
      </w:r>
      <w:r w:rsidRPr="00DC43FB">
        <w:rPr>
          <w:rFonts w:ascii="Verdana" w:hAnsi="Verdana"/>
          <w:sz w:val="22"/>
          <w:szCs w:val="22"/>
        </w:rPr>
        <w:t xml:space="preserve">il </w:t>
      </w:r>
      <w:r>
        <w:rPr>
          <w:rFonts w:ascii="Verdana" w:hAnsi="Verdana"/>
          <w:sz w:val="22"/>
          <w:szCs w:val="22"/>
        </w:rPr>
        <w:t>m</w:t>
      </w:r>
      <w:r w:rsidR="00672690" w:rsidRPr="00DC43FB">
        <w:rPr>
          <w:rFonts w:ascii="Verdana" w:hAnsi="Verdana"/>
          <w:sz w:val="22"/>
          <w:szCs w:val="22"/>
        </w:rPr>
        <w:t xml:space="preserve">odulo </w:t>
      </w:r>
      <w:r>
        <w:rPr>
          <w:rFonts w:ascii="Verdana" w:hAnsi="Verdana"/>
          <w:sz w:val="22"/>
          <w:szCs w:val="22"/>
        </w:rPr>
        <w:t xml:space="preserve">di </w:t>
      </w:r>
      <w:r w:rsidR="00672690" w:rsidRPr="00DC43FB">
        <w:rPr>
          <w:rFonts w:ascii="Verdana" w:hAnsi="Verdana"/>
          <w:sz w:val="22"/>
          <w:szCs w:val="22"/>
        </w:rPr>
        <w:t xml:space="preserve">adesione in allegato e inviare all’ufficio scolastico </w:t>
      </w:r>
      <w:r>
        <w:rPr>
          <w:rFonts w:ascii="Verdana" w:hAnsi="Verdana"/>
          <w:sz w:val="22"/>
          <w:szCs w:val="22"/>
        </w:rPr>
        <w:t>alla mail</w:t>
      </w:r>
      <w:r w:rsidR="00D34C59">
        <w:rPr>
          <w:rFonts w:ascii="Verdana" w:hAnsi="Verdana"/>
          <w:color w:val="FFFF00"/>
          <w:sz w:val="22"/>
          <w:szCs w:val="22"/>
        </w:rPr>
        <w:t xml:space="preserve"> </w:t>
      </w:r>
      <w:hyperlink r:id="rId23" w:history="1">
        <w:r w:rsidR="0005563C" w:rsidRPr="0000561D">
          <w:rPr>
            <w:rStyle w:val="Collegamentoipertestuale"/>
            <w:rFonts w:ascii="Verdana" w:hAnsi="Verdana"/>
            <w:sz w:val="22"/>
            <w:szCs w:val="22"/>
          </w:rPr>
          <w:t>iscrizioni-ed.fisica@libero.it</w:t>
        </w:r>
      </w:hyperlink>
      <w:r w:rsidR="0005563C">
        <w:rPr>
          <w:rFonts w:ascii="Verdana" w:hAnsi="Verdana"/>
          <w:color w:val="000000" w:themeColor="text1"/>
          <w:sz w:val="22"/>
          <w:szCs w:val="22"/>
        </w:rPr>
        <w:t xml:space="preserve">  </w:t>
      </w:r>
      <w:proofErr w:type="spellStart"/>
      <w:r w:rsidR="0005563C">
        <w:rPr>
          <w:rFonts w:ascii="Verdana" w:hAnsi="Verdana"/>
          <w:color w:val="000000" w:themeColor="text1"/>
          <w:sz w:val="22"/>
          <w:szCs w:val="22"/>
        </w:rPr>
        <w:t>tel</w:t>
      </w:r>
      <w:proofErr w:type="spellEnd"/>
      <w:r w:rsidR="0005563C">
        <w:rPr>
          <w:rFonts w:ascii="Verdana" w:hAnsi="Verdana"/>
          <w:color w:val="000000" w:themeColor="text1"/>
          <w:sz w:val="22"/>
          <w:szCs w:val="22"/>
        </w:rPr>
        <w:t xml:space="preserve"> 0444251146</w:t>
      </w:r>
    </w:p>
    <w:p w:rsidR="0005563C" w:rsidRDefault="0005563C" w:rsidP="0005563C">
      <w:pPr>
        <w:shd w:val="clear" w:color="auto" w:fill="FFFFFF"/>
        <w:jc w:val="both"/>
        <w:rPr>
          <w:rFonts w:ascii="Verdana" w:hAnsi="Verdana"/>
          <w:sz w:val="22"/>
          <w:szCs w:val="22"/>
        </w:rPr>
      </w:pPr>
      <w:r>
        <w:rPr>
          <w:rFonts w:ascii="Verdana" w:hAnsi="Verdana"/>
          <w:sz w:val="22"/>
          <w:szCs w:val="22"/>
        </w:rPr>
        <w:t>Il calendario con le date e sedi degli incontri sarà stilato sulla base del numero di iscritti pervenuti e comunicato tramite pubblicazione della circolare sul sito UAT.</w:t>
      </w:r>
    </w:p>
    <w:p w:rsidR="0005563C" w:rsidRDefault="0005563C" w:rsidP="00672690">
      <w:pPr>
        <w:jc w:val="both"/>
        <w:rPr>
          <w:rFonts w:ascii="Verdana" w:hAnsi="Verdana"/>
          <w:sz w:val="22"/>
          <w:szCs w:val="22"/>
        </w:rPr>
      </w:pPr>
    </w:p>
    <w:p w:rsidR="00EA4391" w:rsidRPr="00956736" w:rsidRDefault="00EA4391" w:rsidP="00672690">
      <w:pPr>
        <w:jc w:val="both"/>
        <w:rPr>
          <w:rFonts w:ascii="Verdana" w:hAnsi="Verdana"/>
          <w:sz w:val="22"/>
          <w:szCs w:val="22"/>
        </w:rPr>
      </w:pPr>
    </w:p>
    <w:p w:rsidR="00672690" w:rsidRPr="00956736" w:rsidRDefault="00672690" w:rsidP="00A652B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b/>
          <w:bCs/>
          <w:sz w:val="22"/>
          <w:szCs w:val="22"/>
        </w:rPr>
      </w:pPr>
      <w:r w:rsidRPr="00956736">
        <w:rPr>
          <w:rFonts w:ascii="Verdana" w:hAnsi="Verdana"/>
          <w:b/>
          <w:bCs/>
          <w:sz w:val="22"/>
          <w:szCs w:val="22"/>
        </w:rPr>
        <w:t>Raccolta fondi</w:t>
      </w:r>
    </w:p>
    <w:p w:rsidR="00672690" w:rsidRPr="00956736" w:rsidRDefault="00672690" w:rsidP="00672690">
      <w:pPr>
        <w:jc w:val="both"/>
        <w:rPr>
          <w:rFonts w:ascii="Verdana" w:hAnsi="Verdana"/>
          <w:b/>
          <w:sz w:val="22"/>
          <w:szCs w:val="22"/>
          <w:bdr w:val="single" w:sz="4" w:space="0" w:color="auto"/>
        </w:rPr>
      </w:pPr>
    </w:p>
    <w:p w:rsidR="00672690" w:rsidRPr="00956736" w:rsidRDefault="00672690" w:rsidP="00672690">
      <w:pPr>
        <w:jc w:val="both"/>
        <w:rPr>
          <w:rFonts w:ascii="Verdana" w:hAnsi="Verdana"/>
          <w:bCs/>
          <w:sz w:val="22"/>
          <w:szCs w:val="22"/>
        </w:rPr>
      </w:pPr>
      <w:r w:rsidRPr="00956736">
        <w:rPr>
          <w:rFonts w:ascii="Verdana" w:hAnsi="Verdana"/>
          <w:bCs/>
          <w:sz w:val="22"/>
          <w:szCs w:val="22"/>
        </w:rPr>
        <w:t>La raccolta fondi avverrà per tutta la durata dell’anno scolastico, non solo in occasione degli eventi in programma, ma anche su iniziativa delle singole scuole con le modalità che riterranno più opportune (es. tramite Comitato Studentesco, Comitato Genitori, Assemblee di classe e/o Istituto, iniziative di sensibilizzazione alla solidarietà, ecc.)</w:t>
      </w:r>
    </w:p>
    <w:p w:rsidR="00EB26AE" w:rsidRPr="00823FAB" w:rsidRDefault="00823FAB" w:rsidP="00EB26AE">
      <w:pPr>
        <w:jc w:val="both"/>
        <w:rPr>
          <w:rFonts w:ascii="Verdana" w:hAnsi="Verdana"/>
          <w:sz w:val="22"/>
          <w:szCs w:val="22"/>
        </w:rPr>
      </w:pPr>
      <w:r w:rsidRPr="00EB26AE">
        <w:rPr>
          <w:rFonts w:ascii="Verdana" w:hAnsi="Verdana"/>
          <w:sz w:val="22"/>
          <w:szCs w:val="22"/>
        </w:rPr>
        <w:t>Gli Istituti che partecipano alla raccolta fondi a favore de</w:t>
      </w:r>
      <w:r w:rsidR="00204164">
        <w:rPr>
          <w:rFonts w:ascii="Verdana" w:hAnsi="Verdana"/>
          <w:sz w:val="22"/>
          <w:szCs w:val="22"/>
        </w:rPr>
        <w:t>l reparto di Oncologia P</w:t>
      </w:r>
      <w:r w:rsidRPr="00EB26AE">
        <w:rPr>
          <w:rFonts w:ascii="Verdana" w:hAnsi="Verdana"/>
          <w:sz w:val="22"/>
          <w:szCs w:val="22"/>
        </w:rPr>
        <w:t xml:space="preserve">ediatrica </w:t>
      </w:r>
      <w:r w:rsidR="00204164">
        <w:rPr>
          <w:rFonts w:ascii="Verdana" w:hAnsi="Verdana"/>
          <w:sz w:val="22"/>
          <w:szCs w:val="22"/>
        </w:rPr>
        <w:t xml:space="preserve">dell’Ospedale </w:t>
      </w:r>
      <w:r w:rsidRPr="00EB26AE">
        <w:rPr>
          <w:rFonts w:ascii="Verdana" w:hAnsi="Verdana"/>
          <w:sz w:val="22"/>
          <w:szCs w:val="22"/>
        </w:rPr>
        <w:t xml:space="preserve">di Vicenza dovranno versare il ricavato, a titolo di erogazione liberale, nel conto intestato alla </w:t>
      </w:r>
      <w:proofErr w:type="spellStart"/>
      <w:r w:rsidRPr="00EB26AE">
        <w:rPr>
          <w:rFonts w:ascii="Verdana" w:hAnsi="Verdana"/>
          <w:sz w:val="22"/>
          <w:szCs w:val="22"/>
        </w:rPr>
        <w:t>Onlus:</w:t>
      </w:r>
      <w:r w:rsidRPr="00EB26AE">
        <w:rPr>
          <w:rFonts w:ascii="Verdana" w:hAnsi="Verdana"/>
          <w:b/>
          <w:sz w:val="22"/>
          <w:szCs w:val="22"/>
        </w:rPr>
        <w:t>Team</w:t>
      </w:r>
      <w:proofErr w:type="spellEnd"/>
      <w:r w:rsidRPr="00EB26AE">
        <w:rPr>
          <w:rFonts w:ascii="Verdana" w:hAnsi="Verdana"/>
          <w:b/>
          <w:sz w:val="22"/>
          <w:szCs w:val="22"/>
        </w:rPr>
        <w:t xml:space="preserve"> for </w:t>
      </w:r>
      <w:proofErr w:type="spellStart"/>
      <w:r w:rsidRPr="00EB26AE">
        <w:rPr>
          <w:rFonts w:ascii="Verdana" w:hAnsi="Verdana"/>
          <w:b/>
          <w:sz w:val="22"/>
          <w:szCs w:val="22"/>
        </w:rPr>
        <w:t>Children</w:t>
      </w:r>
      <w:proofErr w:type="spellEnd"/>
      <w:r w:rsidRPr="00EB26AE">
        <w:rPr>
          <w:rFonts w:ascii="Verdana" w:hAnsi="Verdana"/>
          <w:b/>
          <w:sz w:val="22"/>
          <w:szCs w:val="22"/>
        </w:rPr>
        <w:t>-Vicenza</w:t>
      </w:r>
      <w:r w:rsidRPr="00EB26AE">
        <w:rPr>
          <w:rFonts w:ascii="Verdana" w:hAnsi="Verdana"/>
          <w:sz w:val="22"/>
          <w:szCs w:val="22"/>
        </w:rPr>
        <w:t xml:space="preserve"> </w:t>
      </w:r>
      <w:r w:rsidR="00EB26AE" w:rsidRPr="00105BD0">
        <w:rPr>
          <w:rFonts w:ascii="Verdana" w:hAnsi="Verdana"/>
          <w:bCs/>
          <w:sz w:val="22"/>
          <w:szCs w:val="22"/>
        </w:rPr>
        <w:t>conto corrente</w:t>
      </w:r>
      <w:r w:rsidR="00EB26AE" w:rsidRPr="00F45F38">
        <w:rPr>
          <w:rFonts w:ascii="Verdana" w:hAnsi="Verdana"/>
          <w:b/>
          <w:bCs/>
          <w:sz w:val="22"/>
          <w:szCs w:val="22"/>
        </w:rPr>
        <w:t xml:space="preserve"> </w:t>
      </w:r>
      <w:r>
        <w:rPr>
          <w:rFonts w:ascii="Verdana" w:hAnsi="Verdana"/>
          <w:b/>
          <w:bCs/>
          <w:sz w:val="22"/>
          <w:szCs w:val="22"/>
        </w:rPr>
        <w:t>n°</w:t>
      </w:r>
      <w:r w:rsidR="00EB26AE" w:rsidRPr="00F45F38">
        <w:rPr>
          <w:rFonts w:ascii="Verdana" w:hAnsi="Verdana"/>
          <w:b/>
          <w:bCs/>
          <w:sz w:val="22"/>
          <w:szCs w:val="22"/>
        </w:rPr>
        <w:t>0763227</w:t>
      </w:r>
    </w:p>
    <w:p w:rsidR="00672690" w:rsidRPr="00956736" w:rsidRDefault="00823FAB" w:rsidP="00EB26AE">
      <w:pPr>
        <w:jc w:val="both"/>
        <w:rPr>
          <w:rFonts w:ascii="Verdana" w:hAnsi="Verdana"/>
          <w:bCs/>
          <w:sz w:val="22"/>
          <w:szCs w:val="22"/>
        </w:rPr>
      </w:pPr>
      <w:r>
        <w:rPr>
          <w:rFonts w:ascii="Verdana" w:hAnsi="Verdana"/>
          <w:b/>
          <w:bCs/>
          <w:sz w:val="22"/>
          <w:szCs w:val="22"/>
        </w:rPr>
        <w:t xml:space="preserve">Codice IBAN </w:t>
      </w:r>
      <w:r w:rsidR="00EB26AE" w:rsidRPr="00F45F38">
        <w:rPr>
          <w:rFonts w:ascii="Verdana" w:hAnsi="Verdana"/>
          <w:b/>
          <w:bCs/>
          <w:sz w:val="22"/>
          <w:szCs w:val="22"/>
        </w:rPr>
        <w:t>IT14W0873260530000000763227 B.C.C. Vicentino-</w:t>
      </w:r>
      <w:proofErr w:type="spellStart"/>
      <w:r w:rsidR="00EB26AE" w:rsidRPr="00F45F38">
        <w:rPr>
          <w:rFonts w:ascii="Verdana" w:hAnsi="Verdana"/>
          <w:b/>
          <w:bCs/>
          <w:sz w:val="22"/>
          <w:szCs w:val="22"/>
        </w:rPr>
        <w:t>Pojana</w:t>
      </w:r>
      <w:proofErr w:type="spellEnd"/>
      <w:r w:rsidR="00EB26AE" w:rsidRPr="00F45F38">
        <w:rPr>
          <w:rFonts w:ascii="Verdana" w:hAnsi="Verdana"/>
          <w:b/>
          <w:bCs/>
          <w:sz w:val="22"/>
          <w:szCs w:val="22"/>
        </w:rPr>
        <w:t xml:space="preserve"> Maggiore Vicenza filiale di Montecchio Maggiore</w:t>
      </w:r>
      <w:r w:rsidR="00EB26AE">
        <w:rPr>
          <w:rFonts w:ascii="Verdana" w:hAnsi="Verdana"/>
          <w:bCs/>
          <w:sz w:val="22"/>
          <w:szCs w:val="22"/>
        </w:rPr>
        <w:t xml:space="preserve"> </w:t>
      </w:r>
      <w:r w:rsidR="00672690" w:rsidRPr="00956736">
        <w:rPr>
          <w:rFonts w:ascii="Verdana" w:hAnsi="Verdana"/>
          <w:bCs/>
          <w:sz w:val="22"/>
          <w:szCs w:val="22"/>
        </w:rPr>
        <w:t>e in tal modo partecipare a</w:t>
      </w:r>
      <w:r w:rsidR="00DC43FB">
        <w:rPr>
          <w:rFonts w:ascii="Verdana" w:hAnsi="Verdana"/>
          <w:bCs/>
          <w:sz w:val="22"/>
          <w:szCs w:val="22"/>
        </w:rPr>
        <w:t xml:space="preserve">l Concorso “Raccolta Fondi </w:t>
      </w:r>
      <w:r w:rsidR="0005563C">
        <w:rPr>
          <w:rFonts w:ascii="Verdana" w:hAnsi="Verdana"/>
          <w:bCs/>
          <w:sz w:val="22"/>
          <w:szCs w:val="22"/>
        </w:rPr>
        <w:t xml:space="preserve">a favore </w:t>
      </w:r>
      <w:r w:rsidR="00DC43FB">
        <w:rPr>
          <w:rFonts w:ascii="Verdana" w:hAnsi="Verdana"/>
          <w:bCs/>
          <w:sz w:val="22"/>
          <w:szCs w:val="22"/>
        </w:rPr>
        <w:t xml:space="preserve"> </w:t>
      </w:r>
      <w:r w:rsidR="0005563C" w:rsidRPr="0005563C">
        <w:rPr>
          <w:rFonts w:ascii="Verdana" w:hAnsi="Verdana"/>
          <w:bCs/>
          <w:sz w:val="22"/>
          <w:szCs w:val="22"/>
        </w:rPr>
        <w:t xml:space="preserve">del reparto di Oncologia pediatrica di Vicenza </w:t>
      </w:r>
      <w:r w:rsidR="00672690">
        <w:rPr>
          <w:rFonts w:ascii="Verdana" w:hAnsi="Verdana"/>
          <w:bCs/>
          <w:sz w:val="22"/>
          <w:szCs w:val="22"/>
        </w:rPr>
        <w:t>secondo il regolamento in allegato.</w:t>
      </w:r>
    </w:p>
    <w:p w:rsidR="00672690" w:rsidRPr="00956736" w:rsidRDefault="00672690" w:rsidP="00672690">
      <w:pPr>
        <w:jc w:val="both"/>
        <w:rPr>
          <w:rFonts w:ascii="Verdana" w:hAnsi="Verdana"/>
          <w:b/>
          <w:sz w:val="22"/>
          <w:szCs w:val="22"/>
          <w:bdr w:val="single" w:sz="4" w:space="0" w:color="auto"/>
        </w:rPr>
      </w:pPr>
    </w:p>
    <w:p w:rsidR="00672690" w:rsidRPr="00956736" w:rsidRDefault="00672690" w:rsidP="00A652B3">
      <w:pPr>
        <w:pBdr>
          <w:top w:val="single" w:sz="4" w:space="1" w:color="auto"/>
          <w:left w:val="single" w:sz="4" w:space="4" w:color="auto"/>
          <w:bottom w:val="single" w:sz="4" w:space="0" w:color="auto"/>
          <w:right w:val="single" w:sz="4" w:space="4" w:color="auto"/>
        </w:pBdr>
        <w:jc w:val="center"/>
        <w:rPr>
          <w:rFonts w:ascii="Verdana" w:hAnsi="Verdana"/>
          <w:b/>
          <w:sz w:val="22"/>
          <w:szCs w:val="22"/>
        </w:rPr>
      </w:pPr>
      <w:r w:rsidRPr="00956736">
        <w:rPr>
          <w:rFonts w:ascii="Verdana" w:hAnsi="Verdana"/>
          <w:b/>
          <w:sz w:val="22"/>
          <w:szCs w:val="22"/>
        </w:rPr>
        <w:t>Evento conclusivo</w:t>
      </w:r>
      <w:r w:rsidR="005C2516">
        <w:rPr>
          <w:rFonts w:ascii="Verdana" w:hAnsi="Verdana"/>
          <w:b/>
          <w:sz w:val="22"/>
          <w:szCs w:val="22"/>
        </w:rPr>
        <w:t xml:space="preserve">  </w:t>
      </w:r>
      <w:r>
        <w:rPr>
          <w:rFonts w:ascii="Verdana" w:hAnsi="Verdana"/>
          <w:sz w:val="22"/>
          <w:szCs w:val="22"/>
        </w:rPr>
        <w:t>a</w:t>
      </w:r>
      <w:r w:rsidRPr="005D7E24">
        <w:rPr>
          <w:rFonts w:ascii="Verdana" w:hAnsi="Verdana"/>
          <w:sz w:val="22"/>
          <w:szCs w:val="22"/>
        </w:rPr>
        <w:t>prile - maggio 2016</w:t>
      </w:r>
    </w:p>
    <w:p w:rsidR="00672690" w:rsidRPr="00956736" w:rsidRDefault="00672690" w:rsidP="00672690">
      <w:pPr>
        <w:jc w:val="both"/>
        <w:rPr>
          <w:rFonts w:ascii="Verdana" w:hAnsi="Verdana"/>
          <w:b/>
          <w:sz w:val="22"/>
          <w:szCs w:val="22"/>
          <w:bdr w:val="single" w:sz="4" w:space="0" w:color="auto"/>
        </w:rPr>
      </w:pPr>
    </w:p>
    <w:p w:rsidR="004E63D5" w:rsidRDefault="00672690" w:rsidP="00672690">
      <w:pPr>
        <w:jc w:val="both"/>
        <w:rPr>
          <w:rFonts w:ascii="Verdana" w:hAnsi="Verdana"/>
          <w:sz w:val="22"/>
          <w:szCs w:val="22"/>
        </w:rPr>
      </w:pPr>
      <w:r>
        <w:rPr>
          <w:rFonts w:ascii="Verdana" w:hAnsi="Verdana"/>
          <w:sz w:val="22"/>
          <w:szCs w:val="22"/>
        </w:rPr>
        <w:t>Cerimonia di premiazione.</w:t>
      </w:r>
    </w:p>
    <w:p w:rsidR="00105BD0" w:rsidRPr="00956736" w:rsidRDefault="00105BD0" w:rsidP="00672690">
      <w:pPr>
        <w:jc w:val="both"/>
        <w:rPr>
          <w:rFonts w:ascii="Verdana" w:hAnsi="Verdana"/>
          <w:sz w:val="22"/>
          <w:szCs w:val="22"/>
        </w:rPr>
      </w:pPr>
    </w:p>
    <w:p w:rsidR="00672690" w:rsidRPr="00956736" w:rsidRDefault="00672690" w:rsidP="00672690">
      <w:pPr>
        <w:jc w:val="both"/>
        <w:rPr>
          <w:rFonts w:ascii="Verdana" w:hAnsi="Verdana"/>
          <w:sz w:val="22"/>
          <w:szCs w:val="22"/>
        </w:rPr>
      </w:pPr>
    </w:p>
    <w:p w:rsidR="00672690" w:rsidRDefault="00672690" w:rsidP="00672690">
      <w:pPr>
        <w:jc w:val="both"/>
        <w:rPr>
          <w:rFonts w:ascii="Verdana" w:hAnsi="Verdana"/>
          <w:sz w:val="22"/>
          <w:szCs w:val="22"/>
        </w:rPr>
      </w:pPr>
      <w:r w:rsidRPr="00956736">
        <w:rPr>
          <w:rFonts w:ascii="Verdana" w:hAnsi="Verdana"/>
          <w:sz w:val="22"/>
          <w:szCs w:val="22"/>
        </w:rPr>
        <w:t>Gli stessi soggetti promotori prevedono in corso d’anno</w:t>
      </w:r>
      <w:r>
        <w:rPr>
          <w:rFonts w:ascii="Verdana" w:hAnsi="Verdana"/>
          <w:sz w:val="22"/>
          <w:szCs w:val="22"/>
        </w:rPr>
        <w:t xml:space="preserve"> altre</w:t>
      </w:r>
      <w:r w:rsidRPr="00956736">
        <w:rPr>
          <w:rFonts w:ascii="Verdana" w:hAnsi="Verdana"/>
          <w:sz w:val="22"/>
          <w:szCs w:val="22"/>
        </w:rPr>
        <w:t xml:space="preserve"> iniziative, che, se pur caratterizzate da obiettivi diversi,</w:t>
      </w:r>
      <w:r w:rsidR="0005563C">
        <w:rPr>
          <w:rFonts w:ascii="Verdana" w:hAnsi="Verdana"/>
          <w:sz w:val="22"/>
          <w:szCs w:val="22"/>
        </w:rPr>
        <w:t xml:space="preserve"> </w:t>
      </w:r>
      <w:r w:rsidRPr="00956736">
        <w:rPr>
          <w:rFonts w:ascii="Verdana" w:hAnsi="Verdana"/>
          <w:sz w:val="22"/>
          <w:szCs w:val="22"/>
        </w:rPr>
        <w:t>condividono la stessa finalità di dimostrarsi solidali nella raccolta fondi a favore di</w:t>
      </w:r>
      <w:r w:rsidR="0005563C">
        <w:rPr>
          <w:rFonts w:ascii="Verdana" w:hAnsi="Verdana"/>
          <w:sz w:val="22"/>
          <w:szCs w:val="22"/>
        </w:rPr>
        <w:t xml:space="preserve"> reparto oncologico della Pediatria di Vicenza</w:t>
      </w:r>
    </w:p>
    <w:p w:rsidR="004E63D5" w:rsidRDefault="004E63D5" w:rsidP="00672690">
      <w:pPr>
        <w:jc w:val="both"/>
        <w:rPr>
          <w:rFonts w:ascii="Verdana" w:hAnsi="Verdana"/>
          <w:sz w:val="22"/>
          <w:szCs w:val="22"/>
        </w:rPr>
      </w:pPr>
    </w:p>
    <w:p w:rsidR="00F45F38" w:rsidRPr="008F6EAE" w:rsidRDefault="00224F7A" w:rsidP="00672690">
      <w:pPr>
        <w:jc w:val="both"/>
        <w:rPr>
          <w:rFonts w:ascii="Verdana" w:hAnsi="Verdana"/>
          <w:sz w:val="28"/>
          <w:szCs w:val="28"/>
        </w:rPr>
      </w:pPr>
      <w:r w:rsidRPr="008F6EAE">
        <w:rPr>
          <w:rFonts w:ascii="Verdana" w:hAnsi="Verdana"/>
          <w:sz w:val="28"/>
          <w:szCs w:val="28"/>
        </w:rPr>
        <w:t>Firme</w:t>
      </w:r>
      <w:r w:rsidR="00F45F38" w:rsidRPr="008F6EAE">
        <w:rPr>
          <w:rFonts w:ascii="Verdana" w:hAnsi="Verdana"/>
          <w:sz w:val="28"/>
          <w:szCs w:val="28"/>
        </w:rPr>
        <w:t>:</w:t>
      </w:r>
    </w:p>
    <w:p w:rsidR="004E63D5" w:rsidRDefault="004E63D5" w:rsidP="00672690">
      <w:pPr>
        <w:jc w:val="both"/>
        <w:rPr>
          <w:rFonts w:ascii="Verdana" w:hAnsi="Verdana"/>
          <w:sz w:val="22"/>
          <w:szCs w:val="22"/>
        </w:rPr>
      </w:pPr>
    </w:p>
    <w:p w:rsidR="004E63D5" w:rsidRDefault="004E63D5" w:rsidP="00F45F38">
      <w:pPr>
        <w:rPr>
          <w:rFonts w:ascii="Verdana" w:hAnsi="Verdana"/>
          <w:sz w:val="22"/>
          <w:szCs w:val="22"/>
        </w:rPr>
      </w:pPr>
      <w:r>
        <w:rPr>
          <w:rFonts w:ascii="Verdana" w:hAnsi="Verdana"/>
          <w:sz w:val="22"/>
          <w:szCs w:val="22"/>
        </w:rPr>
        <w:t>TRIBUNALE</w:t>
      </w:r>
      <w:r w:rsidR="00224F7A">
        <w:rPr>
          <w:rFonts w:ascii="Verdana" w:hAnsi="Verdana"/>
          <w:sz w:val="22"/>
          <w:szCs w:val="22"/>
        </w:rPr>
        <w:t xml:space="preserve"> DI VICENZA, Il Presidente d</w:t>
      </w:r>
      <w:r w:rsidR="00F45F38">
        <w:rPr>
          <w:rFonts w:ascii="Verdana" w:hAnsi="Verdana"/>
          <w:sz w:val="22"/>
          <w:szCs w:val="22"/>
        </w:rPr>
        <w:t>ott. Alberto Rizzo</w:t>
      </w:r>
    </w:p>
    <w:p w:rsidR="008F6EAE" w:rsidRDefault="008F6EAE" w:rsidP="00F45F38">
      <w:pPr>
        <w:rPr>
          <w:rFonts w:ascii="Verdana" w:hAnsi="Verdana"/>
          <w:sz w:val="22"/>
          <w:szCs w:val="22"/>
        </w:rPr>
      </w:pPr>
    </w:p>
    <w:p w:rsidR="004E63D5" w:rsidRDefault="004E63D5" w:rsidP="00672690">
      <w:pPr>
        <w:jc w:val="both"/>
        <w:rPr>
          <w:rFonts w:ascii="Verdana" w:hAnsi="Verdana"/>
          <w:sz w:val="22"/>
          <w:szCs w:val="22"/>
        </w:rPr>
      </w:pPr>
    </w:p>
    <w:p w:rsidR="004E63D5" w:rsidRDefault="004E63D5" w:rsidP="00672690">
      <w:pPr>
        <w:jc w:val="both"/>
        <w:rPr>
          <w:rFonts w:ascii="Verdana" w:hAnsi="Verdana"/>
          <w:sz w:val="22"/>
          <w:szCs w:val="22"/>
        </w:rPr>
      </w:pPr>
    </w:p>
    <w:p w:rsidR="004E63D5" w:rsidRDefault="004E63D5" w:rsidP="00672690">
      <w:pPr>
        <w:jc w:val="both"/>
        <w:rPr>
          <w:rFonts w:ascii="Verdana" w:hAnsi="Verdana"/>
          <w:sz w:val="22"/>
          <w:szCs w:val="22"/>
        </w:rPr>
      </w:pPr>
      <w:r>
        <w:rPr>
          <w:rFonts w:ascii="Verdana" w:hAnsi="Verdana"/>
          <w:sz w:val="22"/>
          <w:szCs w:val="22"/>
        </w:rPr>
        <w:t>PREFETTURA</w:t>
      </w:r>
      <w:r w:rsidR="00224F7A">
        <w:rPr>
          <w:rFonts w:ascii="Verdana" w:hAnsi="Verdana"/>
          <w:sz w:val="22"/>
          <w:szCs w:val="22"/>
        </w:rPr>
        <w:t xml:space="preserve"> DI VICENZA, Il </w:t>
      </w:r>
      <w:r w:rsidR="00C76811">
        <w:rPr>
          <w:rFonts w:ascii="Verdana" w:hAnsi="Verdana"/>
          <w:sz w:val="22"/>
          <w:szCs w:val="22"/>
        </w:rPr>
        <w:t xml:space="preserve">Prefetto dott. Eugenio </w:t>
      </w:r>
      <w:proofErr w:type="spellStart"/>
      <w:r w:rsidR="00C76811">
        <w:rPr>
          <w:rFonts w:ascii="Verdana" w:hAnsi="Verdana"/>
          <w:sz w:val="22"/>
          <w:szCs w:val="22"/>
        </w:rPr>
        <w:t>Soldà</w:t>
      </w:r>
      <w:proofErr w:type="spellEnd"/>
      <w:r w:rsidR="00224F7A">
        <w:rPr>
          <w:rFonts w:ascii="Verdana" w:hAnsi="Verdana"/>
          <w:sz w:val="22"/>
          <w:szCs w:val="22"/>
        </w:rPr>
        <w:t xml:space="preserve"> </w:t>
      </w:r>
    </w:p>
    <w:p w:rsidR="008F6EAE" w:rsidRDefault="008F6EAE" w:rsidP="00672690">
      <w:pPr>
        <w:jc w:val="both"/>
        <w:rPr>
          <w:rFonts w:ascii="Verdana" w:hAnsi="Verdana"/>
          <w:sz w:val="22"/>
          <w:szCs w:val="22"/>
        </w:rPr>
      </w:pPr>
    </w:p>
    <w:p w:rsidR="004E63D5" w:rsidRDefault="004E63D5" w:rsidP="00672690">
      <w:pPr>
        <w:jc w:val="both"/>
        <w:rPr>
          <w:rFonts w:ascii="Verdana" w:hAnsi="Verdana"/>
          <w:sz w:val="22"/>
          <w:szCs w:val="22"/>
        </w:rPr>
      </w:pPr>
    </w:p>
    <w:p w:rsidR="004E63D5" w:rsidRDefault="004E63D5" w:rsidP="00F45F38">
      <w:pPr>
        <w:rPr>
          <w:rFonts w:ascii="Verdana" w:hAnsi="Verdana"/>
          <w:sz w:val="22"/>
          <w:szCs w:val="22"/>
        </w:rPr>
      </w:pPr>
    </w:p>
    <w:p w:rsidR="004E63D5" w:rsidRDefault="004E63D5" w:rsidP="00F45F38">
      <w:pPr>
        <w:rPr>
          <w:rFonts w:ascii="Verdana" w:hAnsi="Verdana"/>
          <w:sz w:val="22"/>
          <w:szCs w:val="22"/>
        </w:rPr>
      </w:pPr>
      <w:r>
        <w:rPr>
          <w:rFonts w:ascii="Verdana" w:hAnsi="Verdana"/>
          <w:sz w:val="22"/>
          <w:szCs w:val="22"/>
        </w:rPr>
        <w:t>ASSOCIAZIONE NAZIONALE CALCIATORI</w:t>
      </w:r>
      <w:r w:rsidR="00A9390C">
        <w:rPr>
          <w:rFonts w:ascii="Verdana" w:hAnsi="Verdana"/>
          <w:sz w:val="22"/>
          <w:szCs w:val="22"/>
        </w:rPr>
        <w:t>, Il Direttore</w:t>
      </w:r>
      <w:r w:rsidR="00224F7A">
        <w:rPr>
          <w:rFonts w:ascii="Verdana" w:hAnsi="Verdana"/>
          <w:sz w:val="22"/>
          <w:szCs w:val="22"/>
        </w:rPr>
        <w:t xml:space="preserve"> Generale d</w:t>
      </w:r>
      <w:r w:rsidR="00F45F38">
        <w:rPr>
          <w:rFonts w:ascii="Verdana" w:hAnsi="Verdana"/>
          <w:sz w:val="22"/>
          <w:szCs w:val="22"/>
        </w:rPr>
        <w:t>ott. Gianni Grazioli</w:t>
      </w:r>
    </w:p>
    <w:p w:rsidR="008F6EAE" w:rsidRDefault="008F6EAE" w:rsidP="00F45F38">
      <w:pPr>
        <w:rPr>
          <w:rFonts w:ascii="Verdana" w:hAnsi="Verdana"/>
          <w:sz w:val="22"/>
          <w:szCs w:val="22"/>
        </w:rPr>
      </w:pPr>
    </w:p>
    <w:p w:rsidR="004E63D5" w:rsidRDefault="004E63D5" w:rsidP="00672690">
      <w:pPr>
        <w:jc w:val="both"/>
        <w:rPr>
          <w:rFonts w:ascii="Verdana" w:hAnsi="Verdana"/>
          <w:sz w:val="22"/>
          <w:szCs w:val="22"/>
        </w:rPr>
      </w:pPr>
    </w:p>
    <w:p w:rsidR="004E63D5" w:rsidRDefault="004E63D5" w:rsidP="00672690">
      <w:pPr>
        <w:jc w:val="both"/>
        <w:rPr>
          <w:rFonts w:ascii="Verdana" w:hAnsi="Verdana"/>
          <w:sz w:val="22"/>
          <w:szCs w:val="22"/>
        </w:rPr>
      </w:pPr>
    </w:p>
    <w:p w:rsidR="004E63D5" w:rsidRDefault="00224F7A" w:rsidP="00F45F38">
      <w:pPr>
        <w:rPr>
          <w:rFonts w:ascii="Verdana" w:hAnsi="Verdana"/>
          <w:sz w:val="22"/>
          <w:szCs w:val="22"/>
        </w:rPr>
      </w:pPr>
      <w:r>
        <w:rPr>
          <w:rFonts w:ascii="Verdana" w:hAnsi="Verdana"/>
          <w:sz w:val="22"/>
          <w:szCs w:val="22"/>
        </w:rPr>
        <w:t>UFF</w:t>
      </w:r>
      <w:r w:rsidR="00ED5538">
        <w:rPr>
          <w:rFonts w:ascii="Verdana" w:hAnsi="Verdana"/>
          <w:sz w:val="22"/>
          <w:szCs w:val="22"/>
        </w:rPr>
        <w:t>.</w:t>
      </w:r>
      <w:r>
        <w:rPr>
          <w:rFonts w:ascii="Verdana" w:hAnsi="Verdana"/>
          <w:sz w:val="22"/>
          <w:szCs w:val="22"/>
        </w:rPr>
        <w:t xml:space="preserve"> </w:t>
      </w:r>
      <w:r w:rsidR="00ED5538">
        <w:rPr>
          <w:rFonts w:ascii="Verdana" w:hAnsi="Verdana"/>
          <w:sz w:val="22"/>
          <w:szCs w:val="22"/>
        </w:rPr>
        <w:t>SCOLASTICO AMBITO TERRITORIALE</w:t>
      </w:r>
      <w:r>
        <w:rPr>
          <w:rFonts w:ascii="Verdana" w:hAnsi="Verdana"/>
          <w:sz w:val="22"/>
          <w:szCs w:val="22"/>
        </w:rPr>
        <w:t xml:space="preserve"> VICENZA, Il Dirigente dott. </w:t>
      </w:r>
      <w:r w:rsidR="00F45F38">
        <w:rPr>
          <w:rFonts w:ascii="Verdana" w:hAnsi="Verdana"/>
          <w:sz w:val="22"/>
          <w:szCs w:val="22"/>
        </w:rPr>
        <w:t>Giorgio</w:t>
      </w:r>
      <w:r w:rsidR="00ED5538">
        <w:rPr>
          <w:rFonts w:ascii="Verdana" w:hAnsi="Verdana"/>
          <w:sz w:val="22"/>
          <w:szCs w:val="22"/>
        </w:rPr>
        <w:t xml:space="preserve"> </w:t>
      </w:r>
      <w:proofErr w:type="spellStart"/>
      <w:r>
        <w:rPr>
          <w:rFonts w:ascii="Verdana" w:hAnsi="Verdana"/>
          <w:sz w:val="22"/>
          <w:szCs w:val="22"/>
        </w:rPr>
        <w:t>Corà</w:t>
      </w:r>
      <w:proofErr w:type="spellEnd"/>
    </w:p>
    <w:p w:rsidR="008F6EAE" w:rsidRDefault="008F6EAE" w:rsidP="00F45F38">
      <w:pPr>
        <w:rPr>
          <w:rFonts w:ascii="Verdana" w:hAnsi="Verdana"/>
          <w:sz w:val="22"/>
          <w:szCs w:val="22"/>
        </w:rPr>
      </w:pPr>
    </w:p>
    <w:p w:rsidR="004E63D5" w:rsidRDefault="004E63D5" w:rsidP="00672690">
      <w:pPr>
        <w:jc w:val="both"/>
        <w:rPr>
          <w:rFonts w:ascii="Verdana" w:hAnsi="Verdana"/>
          <w:sz w:val="22"/>
          <w:szCs w:val="22"/>
        </w:rPr>
      </w:pPr>
    </w:p>
    <w:p w:rsidR="004E63D5" w:rsidRDefault="004E63D5" w:rsidP="00672690">
      <w:pPr>
        <w:jc w:val="both"/>
        <w:rPr>
          <w:rFonts w:ascii="Verdana" w:hAnsi="Verdana"/>
          <w:sz w:val="22"/>
          <w:szCs w:val="22"/>
        </w:rPr>
      </w:pPr>
    </w:p>
    <w:p w:rsidR="004E63D5" w:rsidRDefault="00224F7A" w:rsidP="00672690">
      <w:pPr>
        <w:jc w:val="both"/>
        <w:rPr>
          <w:rFonts w:ascii="Verdana" w:hAnsi="Verdana"/>
          <w:sz w:val="22"/>
          <w:szCs w:val="22"/>
        </w:rPr>
      </w:pPr>
      <w:r>
        <w:rPr>
          <w:rFonts w:ascii="Verdana" w:hAnsi="Verdana"/>
          <w:sz w:val="22"/>
          <w:szCs w:val="22"/>
        </w:rPr>
        <w:t>COMUNE DI VICENZ</w:t>
      </w:r>
      <w:r w:rsidR="00F45F38">
        <w:rPr>
          <w:rFonts w:ascii="Verdana" w:hAnsi="Verdana"/>
          <w:sz w:val="22"/>
          <w:szCs w:val="22"/>
        </w:rPr>
        <w:t>A</w:t>
      </w:r>
      <w:r>
        <w:rPr>
          <w:rFonts w:ascii="Verdana" w:hAnsi="Verdana"/>
          <w:sz w:val="22"/>
          <w:szCs w:val="22"/>
        </w:rPr>
        <w:t>, L’A</w:t>
      </w:r>
      <w:r w:rsidR="00F45F38">
        <w:rPr>
          <w:rFonts w:ascii="Verdana" w:hAnsi="Verdana"/>
          <w:sz w:val="22"/>
          <w:szCs w:val="22"/>
        </w:rPr>
        <w:t>ssessore alla Formazione Prof. Umber</w:t>
      </w:r>
      <w:r>
        <w:rPr>
          <w:rFonts w:ascii="Verdana" w:hAnsi="Verdana"/>
          <w:sz w:val="22"/>
          <w:szCs w:val="22"/>
        </w:rPr>
        <w:t>t</w:t>
      </w:r>
      <w:r w:rsidR="00F45F38">
        <w:rPr>
          <w:rFonts w:ascii="Verdana" w:hAnsi="Verdana"/>
          <w:sz w:val="22"/>
          <w:szCs w:val="22"/>
        </w:rPr>
        <w:t xml:space="preserve">o </w:t>
      </w:r>
      <w:proofErr w:type="spellStart"/>
      <w:r w:rsidR="00F45F38">
        <w:rPr>
          <w:rFonts w:ascii="Verdana" w:hAnsi="Verdana"/>
          <w:sz w:val="22"/>
          <w:szCs w:val="22"/>
        </w:rPr>
        <w:t>Nicolai</w:t>
      </w:r>
      <w:proofErr w:type="spellEnd"/>
    </w:p>
    <w:p w:rsidR="0005563C" w:rsidRDefault="0005563C" w:rsidP="00672690">
      <w:pPr>
        <w:jc w:val="both"/>
        <w:rPr>
          <w:rFonts w:ascii="Verdana" w:hAnsi="Verdana"/>
          <w:sz w:val="22"/>
          <w:szCs w:val="22"/>
        </w:rPr>
      </w:pPr>
    </w:p>
    <w:p w:rsidR="008F6EAE" w:rsidRDefault="008F6EAE" w:rsidP="00672690">
      <w:pPr>
        <w:jc w:val="both"/>
        <w:rPr>
          <w:rFonts w:ascii="Verdana" w:hAnsi="Verdana"/>
          <w:sz w:val="22"/>
          <w:szCs w:val="22"/>
        </w:rPr>
      </w:pPr>
    </w:p>
    <w:p w:rsidR="008F6EAE" w:rsidRDefault="008F6EAE" w:rsidP="00672690">
      <w:pPr>
        <w:jc w:val="both"/>
        <w:rPr>
          <w:rFonts w:ascii="Verdana" w:hAnsi="Verdana"/>
          <w:sz w:val="22"/>
          <w:szCs w:val="22"/>
        </w:rPr>
      </w:pPr>
    </w:p>
    <w:p w:rsidR="00672690" w:rsidRPr="008F6EAE" w:rsidRDefault="00672690" w:rsidP="00F45F38">
      <w:pPr>
        <w:jc w:val="center"/>
        <w:rPr>
          <w:rFonts w:ascii="Castellar" w:hAnsi="Castellar"/>
          <w:b/>
          <w:spacing w:val="200"/>
          <w:sz w:val="56"/>
          <w:szCs w:val="56"/>
          <w14:shadow w14:blurRad="50800" w14:dist="38100" w14:dir="2700000" w14:sx="100000" w14:sy="100000" w14:kx="0" w14:ky="0" w14:algn="tl">
            <w14:srgbClr w14:val="000000">
              <w14:alpha w14:val="60000"/>
            </w14:srgbClr>
          </w14:shadow>
        </w:rPr>
      </w:pPr>
      <w:r w:rsidRPr="008F6EAE">
        <w:rPr>
          <w:rFonts w:ascii="Castellar" w:hAnsi="Castellar"/>
          <w:b/>
          <w:spacing w:val="200"/>
          <w:sz w:val="56"/>
          <w:szCs w:val="56"/>
          <w14:shadow w14:blurRad="50800" w14:dist="38100" w14:dir="2700000" w14:sx="100000" w14:sy="100000" w14:kx="0" w14:ky="0" w14:algn="tl">
            <w14:srgbClr w14:val="000000">
              <w14:alpha w14:val="60000"/>
            </w14:srgbClr>
          </w14:shadow>
        </w:rPr>
        <w:t>CONCORSO</w:t>
      </w:r>
    </w:p>
    <w:p w:rsidR="008F6EAE" w:rsidRPr="008F6EAE" w:rsidRDefault="00672690" w:rsidP="008F6EAE">
      <w:pPr>
        <w:jc w:val="center"/>
        <w:rPr>
          <w:rFonts w:ascii="Castellar" w:hAnsi="Castellar"/>
          <w:b/>
          <w:spacing w:val="200"/>
          <w:sz w:val="56"/>
          <w:szCs w:val="56"/>
          <w14:shadow w14:blurRad="50800" w14:dist="38100" w14:dir="2700000" w14:sx="100000" w14:sy="100000" w14:kx="0" w14:ky="0" w14:algn="tl">
            <w14:srgbClr w14:val="000000">
              <w14:alpha w14:val="60000"/>
            </w14:srgbClr>
          </w14:shadow>
        </w:rPr>
      </w:pPr>
      <w:r w:rsidRPr="008F6EAE">
        <w:rPr>
          <w:rFonts w:ascii="Castellar" w:hAnsi="Castellar"/>
          <w:b/>
          <w:spacing w:val="200"/>
          <w:sz w:val="56"/>
          <w:szCs w:val="56"/>
          <w14:shadow w14:blurRad="50800" w14:dist="38100" w14:dir="2700000" w14:sx="100000" w14:sy="100000" w14:kx="0" w14:ky="0" w14:algn="tl">
            <w14:srgbClr w14:val="000000">
              <w14:alpha w14:val="60000"/>
            </w14:srgbClr>
          </w14:shadow>
        </w:rPr>
        <w:t>Raccolta fondi</w:t>
      </w:r>
    </w:p>
    <w:p w:rsidR="00DC43FB" w:rsidRPr="008F6EAE" w:rsidRDefault="00672690" w:rsidP="00672690">
      <w:pPr>
        <w:jc w:val="center"/>
        <w:rPr>
          <w:rFonts w:ascii="Castellar" w:hAnsi="Castellar"/>
          <w:b/>
          <w:spacing w:val="200"/>
          <w:sz w:val="28"/>
          <w:szCs w:val="28"/>
          <w14:shadow w14:blurRad="50800" w14:dist="38100" w14:dir="2700000" w14:sx="100000" w14:sy="100000" w14:kx="0" w14:ky="0" w14:algn="tl">
            <w14:srgbClr w14:val="000000">
              <w14:alpha w14:val="60000"/>
            </w14:srgbClr>
          </w14:shadow>
        </w:rPr>
      </w:pPr>
      <w:r w:rsidRPr="008F6EAE">
        <w:rPr>
          <w:rFonts w:ascii="Castellar" w:hAnsi="Castellar"/>
          <w:b/>
          <w:spacing w:val="200"/>
          <w:sz w:val="28"/>
          <w:szCs w:val="28"/>
          <w14:shadow w14:blurRad="50800" w14:dist="38100" w14:dir="2700000" w14:sx="100000" w14:sy="100000" w14:kx="0" w14:ky="0" w14:algn="tl">
            <w14:srgbClr w14:val="000000">
              <w14:alpha w14:val="60000"/>
            </w14:srgbClr>
          </w14:shadow>
        </w:rPr>
        <w:t>Per</w:t>
      </w:r>
    </w:p>
    <w:p w:rsidR="00672690" w:rsidRPr="008F6EAE" w:rsidRDefault="00DC43FB" w:rsidP="00672690">
      <w:pPr>
        <w:jc w:val="center"/>
        <w:rPr>
          <w:rFonts w:ascii="Castellar" w:hAnsi="Castellar"/>
          <w:b/>
          <w:spacing w:val="200"/>
          <w:sz w:val="28"/>
          <w:szCs w:val="28"/>
          <w14:shadow w14:blurRad="50800" w14:dist="38100" w14:dir="2700000" w14:sx="100000" w14:sy="100000" w14:kx="0" w14:ky="0" w14:algn="tl">
            <w14:srgbClr w14:val="000000">
              <w14:alpha w14:val="60000"/>
            </w14:srgbClr>
          </w14:shadow>
        </w:rPr>
      </w:pPr>
      <w:r w:rsidRPr="008F6EAE">
        <w:rPr>
          <w:rFonts w:ascii="Castellar" w:hAnsi="Castellar"/>
          <w:b/>
          <w:spacing w:val="200"/>
          <w:sz w:val="28"/>
          <w:szCs w:val="28"/>
          <w14:shadow w14:blurRad="50800" w14:dist="38100" w14:dir="2700000" w14:sx="100000" w14:sy="100000" w14:kx="0" w14:ky="0" w14:algn="tl">
            <w14:srgbClr w14:val="000000">
              <w14:alpha w14:val="60000"/>
            </w14:srgbClr>
          </w14:shadow>
        </w:rPr>
        <w:t>il reparto di oncologia pediatrica di Vicenza</w:t>
      </w:r>
    </w:p>
    <w:p w:rsidR="00672690" w:rsidRPr="00804794" w:rsidRDefault="00672690" w:rsidP="00672690">
      <w:pPr>
        <w:jc w:val="center"/>
        <w:rPr>
          <w:rFonts w:ascii="Verdana" w:hAnsi="Verdana"/>
        </w:rPr>
      </w:pPr>
    </w:p>
    <w:p w:rsidR="00672690" w:rsidRDefault="00672690" w:rsidP="00672690">
      <w:pPr>
        <w:jc w:val="center"/>
        <w:rPr>
          <w:rFonts w:ascii="Verdana" w:hAnsi="Verdana"/>
          <w:i/>
          <w:spacing w:val="20"/>
          <w:sz w:val="28"/>
          <w:szCs w:val="28"/>
        </w:rPr>
      </w:pPr>
    </w:p>
    <w:p w:rsidR="00672690" w:rsidRDefault="00672690" w:rsidP="00672690">
      <w:pPr>
        <w:jc w:val="center"/>
        <w:rPr>
          <w:rFonts w:ascii="Verdana" w:hAnsi="Verdana"/>
          <w:i/>
          <w:spacing w:val="20"/>
          <w:sz w:val="28"/>
          <w:szCs w:val="28"/>
        </w:rPr>
      </w:pPr>
    </w:p>
    <w:p w:rsidR="008F6EAE" w:rsidRDefault="008F6EAE" w:rsidP="00672690">
      <w:pPr>
        <w:jc w:val="center"/>
        <w:rPr>
          <w:rFonts w:ascii="Verdana" w:hAnsi="Verdana"/>
          <w:i/>
          <w:spacing w:val="20"/>
          <w:sz w:val="28"/>
          <w:szCs w:val="28"/>
        </w:rPr>
      </w:pPr>
    </w:p>
    <w:p w:rsidR="00672690" w:rsidRPr="008F6EAE" w:rsidRDefault="00672690" w:rsidP="00672690">
      <w:pPr>
        <w:jc w:val="center"/>
        <w:rPr>
          <w:rFonts w:ascii="Verdana" w:hAnsi="Verdana"/>
          <w:i/>
          <w:spacing w:val="20"/>
          <w:sz w:val="44"/>
          <w:szCs w:val="44"/>
        </w:rPr>
      </w:pPr>
      <w:r w:rsidRPr="008F6EAE">
        <w:rPr>
          <w:rFonts w:ascii="Verdana" w:hAnsi="Verdana"/>
          <w:i/>
          <w:spacing w:val="20"/>
          <w:sz w:val="44"/>
          <w:szCs w:val="44"/>
        </w:rPr>
        <w:t>Regolamento</w:t>
      </w:r>
    </w:p>
    <w:p w:rsidR="00672690" w:rsidRPr="008F6EAE" w:rsidRDefault="00672690" w:rsidP="00EB26AE">
      <w:pPr>
        <w:jc w:val="both"/>
        <w:rPr>
          <w:rFonts w:ascii="Verdana" w:hAnsi="Verdana"/>
          <w:sz w:val="28"/>
          <w:szCs w:val="28"/>
        </w:rPr>
      </w:pPr>
    </w:p>
    <w:p w:rsidR="008F6EAE" w:rsidRDefault="00672690" w:rsidP="00EB26AE">
      <w:pPr>
        <w:jc w:val="both"/>
        <w:rPr>
          <w:rFonts w:ascii="Verdana" w:hAnsi="Verdana"/>
          <w:sz w:val="28"/>
          <w:szCs w:val="28"/>
        </w:rPr>
      </w:pPr>
      <w:r w:rsidRPr="008F6EAE">
        <w:rPr>
          <w:rFonts w:ascii="Verdana" w:hAnsi="Verdana"/>
          <w:sz w:val="28"/>
          <w:szCs w:val="28"/>
        </w:rPr>
        <w:t>Gli Istituti che partecipano alla raccolta fondi a favore del reparto di Oncologia pediatrica di Vicenza dovranno versare il ricavato, a titolo di erogazion</w:t>
      </w:r>
      <w:r w:rsidR="00AF68E8" w:rsidRPr="008F6EAE">
        <w:rPr>
          <w:rFonts w:ascii="Verdana" w:hAnsi="Verdana"/>
          <w:sz w:val="28"/>
          <w:szCs w:val="28"/>
        </w:rPr>
        <w:t xml:space="preserve">e liberale, nel conto </w:t>
      </w:r>
      <w:r w:rsidR="003E57C7" w:rsidRPr="008F6EAE">
        <w:rPr>
          <w:rFonts w:ascii="Verdana" w:hAnsi="Verdana"/>
          <w:sz w:val="28"/>
          <w:szCs w:val="28"/>
        </w:rPr>
        <w:t>intestat</w:t>
      </w:r>
      <w:r w:rsidR="00AF68E8" w:rsidRPr="008F6EAE">
        <w:rPr>
          <w:rFonts w:ascii="Verdana" w:hAnsi="Verdana"/>
          <w:sz w:val="28"/>
          <w:szCs w:val="28"/>
        </w:rPr>
        <w:t xml:space="preserve">o </w:t>
      </w:r>
      <w:r w:rsidR="0066382D" w:rsidRPr="008F6EAE">
        <w:rPr>
          <w:rFonts w:ascii="Verdana" w:hAnsi="Verdana"/>
          <w:sz w:val="28"/>
          <w:szCs w:val="28"/>
        </w:rPr>
        <w:t xml:space="preserve">alla </w:t>
      </w:r>
      <w:proofErr w:type="spellStart"/>
      <w:r w:rsidR="0066382D" w:rsidRPr="008F6EAE">
        <w:rPr>
          <w:rFonts w:ascii="Verdana" w:hAnsi="Verdana"/>
          <w:sz w:val="28"/>
          <w:szCs w:val="28"/>
        </w:rPr>
        <w:t>Onlus</w:t>
      </w:r>
      <w:proofErr w:type="spellEnd"/>
      <w:r w:rsidR="0066382D" w:rsidRPr="008F6EAE">
        <w:rPr>
          <w:rFonts w:ascii="Verdana" w:hAnsi="Verdana"/>
          <w:sz w:val="28"/>
          <w:szCs w:val="28"/>
        </w:rPr>
        <w:t>:</w:t>
      </w:r>
      <w:r w:rsidR="008F6EAE">
        <w:rPr>
          <w:rFonts w:ascii="Verdana" w:hAnsi="Verdana"/>
          <w:sz w:val="28"/>
          <w:szCs w:val="28"/>
        </w:rPr>
        <w:t xml:space="preserve"> </w:t>
      </w:r>
    </w:p>
    <w:p w:rsidR="00EB26AE" w:rsidRPr="00674A75" w:rsidRDefault="0066382D" w:rsidP="00EB26AE">
      <w:pPr>
        <w:jc w:val="both"/>
        <w:rPr>
          <w:rFonts w:ascii="Verdana" w:hAnsi="Verdana"/>
          <w:sz w:val="28"/>
          <w:szCs w:val="28"/>
          <w:lang w:val="en-US"/>
        </w:rPr>
      </w:pPr>
      <w:r w:rsidRPr="00674A75">
        <w:rPr>
          <w:rFonts w:ascii="Verdana" w:hAnsi="Verdana"/>
          <w:b/>
          <w:sz w:val="28"/>
          <w:szCs w:val="28"/>
          <w:lang w:val="en-US"/>
        </w:rPr>
        <w:t>Team for Children-Vicenza</w:t>
      </w:r>
      <w:r w:rsidRPr="00674A75">
        <w:rPr>
          <w:rFonts w:ascii="Verdana" w:hAnsi="Verdana"/>
          <w:sz w:val="28"/>
          <w:szCs w:val="28"/>
          <w:lang w:val="en-US"/>
        </w:rPr>
        <w:t xml:space="preserve"> </w:t>
      </w:r>
      <w:r w:rsidR="00DC43FB" w:rsidRPr="00674A75">
        <w:rPr>
          <w:rFonts w:ascii="Verdana" w:hAnsi="Verdana"/>
          <w:b/>
          <w:sz w:val="28"/>
          <w:szCs w:val="28"/>
          <w:lang w:val="en-US"/>
        </w:rPr>
        <w:t>n°</w:t>
      </w:r>
      <w:r w:rsidR="00EB26AE" w:rsidRPr="00674A75">
        <w:rPr>
          <w:rFonts w:ascii="Verdana" w:hAnsi="Verdana"/>
          <w:b/>
          <w:sz w:val="28"/>
          <w:szCs w:val="28"/>
          <w:lang w:val="en-US"/>
        </w:rPr>
        <w:t xml:space="preserve"> 000000763227</w:t>
      </w:r>
    </w:p>
    <w:p w:rsidR="00672690" w:rsidRPr="008F6EAE" w:rsidRDefault="00EB26AE" w:rsidP="00EB26AE">
      <w:pPr>
        <w:jc w:val="both"/>
        <w:rPr>
          <w:rFonts w:ascii="Verdana" w:hAnsi="Verdana"/>
          <w:b/>
          <w:sz w:val="28"/>
          <w:szCs w:val="28"/>
        </w:rPr>
      </w:pPr>
      <w:r w:rsidRPr="008F6EAE">
        <w:rPr>
          <w:rFonts w:ascii="Verdana" w:hAnsi="Verdana"/>
          <w:b/>
          <w:sz w:val="28"/>
          <w:szCs w:val="28"/>
        </w:rPr>
        <w:t>Codice IBAN IT14W0873260530000000763227 B.C.C. Vicentino-</w:t>
      </w:r>
      <w:proofErr w:type="spellStart"/>
      <w:r w:rsidRPr="008F6EAE">
        <w:rPr>
          <w:rFonts w:ascii="Verdana" w:hAnsi="Verdana"/>
          <w:b/>
          <w:sz w:val="28"/>
          <w:szCs w:val="28"/>
        </w:rPr>
        <w:t>Pojana</w:t>
      </w:r>
      <w:proofErr w:type="spellEnd"/>
      <w:r w:rsidRPr="008F6EAE">
        <w:rPr>
          <w:rFonts w:ascii="Verdana" w:hAnsi="Verdana"/>
          <w:b/>
          <w:sz w:val="28"/>
          <w:szCs w:val="28"/>
        </w:rPr>
        <w:t xml:space="preserve"> Maggiore Vicenza filiale di Montecchio Maggiore </w:t>
      </w:r>
      <w:r w:rsidR="00672690" w:rsidRPr="008F6EAE">
        <w:rPr>
          <w:rFonts w:ascii="Verdana" w:hAnsi="Verdana"/>
          <w:sz w:val="28"/>
          <w:szCs w:val="28"/>
        </w:rPr>
        <w:t xml:space="preserve">tramite bonifico </w:t>
      </w:r>
    </w:p>
    <w:p w:rsidR="00672690" w:rsidRPr="008F6EAE" w:rsidRDefault="00672690" w:rsidP="00672690">
      <w:pPr>
        <w:jc w:val="both"/>
        <w:rPr>
          <w:rFonts w:ascii="Verdana" w:hAnsi="Verdana"/>
          <w:sz w:val="28"/>
          <w:szCs w:val="28"/>
        </w:rPr>
      </w:pPr>
    </w:p>
    <w:p w:rsidR="008F6EAE" w:rsidRDefault="00672690" w:rsidP="008F6EAE">
      <w:pPr>
        <w:jc w:val="both"/>
        <w:rPr>
          <w:rFonts w:ascii="Verdana" w:hAnsi="Verdana"/>
          <w:sz w:val="28"/>
          <w:szCs w:val="28"/>
        </w:rPr>
      </w:pPr>
      <w:r w:rsidRPr="008F6EAE">
        <w:rPr>
          <w:rFonts w:ascii="Verdana" w:hAnsi="Verdana"/>
          <w:sz w:val="28"/>
          <w:szCs w:val="28"/>
        </w:rPr>
        <w:t>La gestione di quanto raccolto sarà curato e gestito da</w:t>
      </w:r>
      <w:r w:rsidR="00DC43FB" w:rsidRPr="008F6EAE">
        <w:rPr>
          <w:rFonts w:ascii="Verdana" w:hAnsi="Verdana"/>
          <w:sz w:val="28"/>
          <w:szCs w:val="28"/>
        </w:rPr>
        <w:t>l</w:t>
      </w:r>
    </w:p>
    <w:p w:rsidR="00672690" w:rsidRPr="008F6EAE" w:rsidRDefault="00672690" w:rsidP="008F6EAE">
      <w:pPr>
        <w:jc w:val="both"/>
        <w:rPr>
          <w:rFonts w:ascii="Verdana" w:hAnsi="Verdana"/>
          <w:sz w:val="28"/>
          <w:szCs w:val="28"/>
        </w:rPr>
      </w:pPr>
      <w:r w:rsidRPr="008F6EAE">
        <w:rPr>
          <w:rFonts w:ascii="Verdana" w:hAnsi="Verdana"/>
          <w:sz w:val="28"/>
          <w:szCs w:val="28"/>
        </w:rPr>
        <w:t>Dott. Massimo Marchesiello, Vicario Prefetto dell’Ufficio del Territorio di Vicenza.</w:t>
      </w:r>
    </w:p>
    <w:p w:rsidR="00672690" w:rsidRPr="008F6EAE" w:rsidRDefault="00672690" w:rsidP="008F6EAE">
      <w:pPr>
        <w:jc w:val="both"/>
        <w:rPr>
          <w:rFonts w:ascii="Verdana" w:hAnsi="Verdana"/>
          <w:sz w:val="28"/>
          <w:szCs w:val="28"/>
        </w:rPr>
      </w:pPr>
    </w:p>
    <w:p w:rsidR="00672690" w:rsidRPr="00EB26AE" w:rsidRDefault="00672690" w:rsidP="008F6EAE">
      <w:pPr>
        <w:jc w:val="both"/>
        <w:rPr>
          <w:rFonts w:ascii="Verdana" w:hAnsi="Verdana"/>
          <w:sz w:val="22"/>
          <w:szCs w:val="22"/>
        </w:rPr>
      </w:pPr>
      <w:r w:rsidRPr="008F6EAE">
        <w:rPr>
          <w:rFonts w:ascii="Verdana" w:hAnsi="Verdana"/>
          <w:sz w:val="28"/>
          <w:szCs w:val="28"/>
        </w:rPr>
        <w:t>Saranno decretati vincitori, con segnalazione sul sito dell’UAT Vicenza, i primi tre Istituti Scolastici per ogni grado, che si sono dimostrati più generosi. La cerimonia di  premiazione avverrà nel corso dell’evento di chiusura che si terrà presso il Palazze</w:t>
      </w:r>
      <w:r w:rsidR="00DC43FB" w:rsidRPr="008F6EAE">
        <w:rPr>
          <w:rFonts w:ascii="Verdana" w:hAnsi="Verdana"/>
          <w:sz w:val="28"/>
          <w:szCs w:val="28"/>
        </w:rPr>
        <w:t xml:space="preserve">tto dello Sport di Vicenza nel </w:t>
      </w:r>
      <w:r w:rsidRPr="008F6EAE">
        <w:rPr>
          <w:rFonts w:ascii="Verdana" w:hAnsi="Verdana"/>
          <w:sz w:val="28"/>
          <w:szCs w:val="28"/>
        </w:rPr>
        <w:t>periodo aprile- maggio 2016.</w:t>
      </w:r>
    </w:p>
    <w:p w:rsidR="00672690" w:rsidRPr="008B4402" w:rsidRDefault="00672690" w:rsidP="00672690"/>
    <w:p w:rsidR="00672690" w:rsidRPr="00672690" w:rsidRDefault="00672690" w:rsidP="00672690"/>
    <w:sectPr w:rsidR="00672690" w:rsidRPr="006726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altName w:val="MV Boli"/>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39F"/>
    <w:multiLevelType w:val="hybridMultilevel"/>
    <w:tmpl w:val="E8E06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99027E"/>
    <w:multiLevelType w:val="hybridMultilevel"/>
    <w:tmpl w:val="AB1CE91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45818A6"/>
    <w:multiLevelType w:val="hybridMultilevel"/>
    <w:tmpl w:val="85C8B2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E8076FC"/>
    <w:multiLevelType w:val="hybridMultilevel"/>
    <w:tmpl w:val="00A87D4C"/>
    <w:lvl w:ilvl="0" w:tplc="04100005">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nsid w:val="7CCA157C"/>
    <w:multiLevelType w:val="hybridMultilevel"/>
    <w:tmpl w:val="E27A0B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90"/>
    <w:rsid w:val="00012D01"/>
    <w:rsid w:val="0005563C"/>
    <w:rsid w:val="0006044D"/>
    <w:rsid w:val="00093D6E"/>
    <w:rsid w:val="00105BD0"/>
    <w:rsid w:val="00124C15"/>
    <w:rsid w:val="001F0CAA"/>
    <w:rsid w:val="00204164"/>
    <w:rsid w:val="00224F7A"/>
    <w:rsid w:val="00232775"/>
    <w:rsid w:val="002E1D0D"/>
    <w:rsid w:val="003A59F3"/>
    <w:rsid w:val="003E2F48"/>
    <w:rsid w:val="003E339F"/>
    <w:rsid w:val="003E57C7"/>
    <w:rsid w:val="003F5781"/>
    <w:rsid w:val="004553F4"/>
    <w:rsid w:val="004649D8"/>
    <w:rsid w:val="004822A3"/>
    <w:rsid w:val="004A2AFA"/>
    <w:rsid w:val="004E4AEA"/>
    <w:rsid w:val="004E63D5"/>
    <w:rsid w:val="0051486A"/>
    <w:rsid w:val="00561AAA"/>
    <w:rsid w:val="00563645"/>
    <w:rsid w:val="005747E3"/>
    <w:rsid w:val="00584887"/>
    <w:rsid w:val="005C2516"/>
    <w:rsid w:val="006063BD"/>
    <w:rsid w:val="00614807"/>
    <w:rsid w:val="00660C28"/>
    <w:rsid w:val="0066382D"/>
    <w:rsid w:val="00672690"/>
    <w:rsid w:val="00674A75"/>
    <w:rsid w:val="00682741"/>
    <w:rsid w:val="006A7BE0"/>
    <w:rsid w:val="00753761"/>
    <w:rsid w:val="00763EF1"/>
    <w:rsid w:val="00774090"/>
    <w:rsid w:val="007B4E81"/>
    <w:rsid w:val="00817A97"/>
    <w:rsid w:val="00823FAB"/>
    <w:rsid w:val="008D552C"/>
    <w:rsid w:val="008F6EAE"/>
    <w:rsid w:val="0091022F"/>
    <w:rsid w:val="00980680"/>
    <w:rsid w:val="009E0880"/>
    <w:rsid w:val="00A36C04"/>
    <w:rsid w:val="00A635C2"/>
    <w:rsid w:val="00A652B3"/>
    <w:rsid w:val="00A748DA"/>
    <w:rsid w:val="00A9390C"/>
    <w:rsid w:val="00AF68E8"/>
    <w:rsid w:val="00B21B66"/>
    <w:rsid w:val="00B260FE"/>
    <w:rsid w:val="00B63C35"/>
    <w:rsid w:val="00B67A83"/>
    <w:rsid w:val="00B94A4D"/>
    <w:rsid w:val="00BB2954"/>
    <w:rsid w:val="00BE31B2"/>
    <w:rsid w:val="00C04F01"/>
    <w:rsid w:val="00C31FBF"/>
    <w:rsid w:val="00C62042"/>
    <w:rsid w:val="00C76811"/>
    <w:rsid w:val="00C93971"/>
    <w:rsid w:val="00D34C59"/>
    <w:rsid w:val="00D35A77"/>
    <w:rsid w:val="00D675C4"/>
    <w:rsid w:val="00D71419"/>
    <w:rsid w:val="00DC43FB"/>
    <w:rsid w:val="00E05D7D"/>
    <w:rsid w:val="00E17A5C"/>
    <w:rsid w:val="00E7571F"/>
    <w:rsid w:val="00EA4391"/>
    <w:rsid w:val="00EB26AE"/>
    <w:rsid w:val="00EB31FC"/>
    <w:rsid w:val="00ED5538"/>
    <w:rsid w:val="00EF713A"/>
    <w:rsid w:val="00F45F38"/>
    <w:rsid w:val="00F661DB"/>
    <w:rsid w:val="00F67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26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72690"/>
    <w:pPr>
      <w:spacing w:before="100" w:beforeAutospacing="1" w:after="100" w:afterAutospacing="1"/>
    </w:pPr>
  </w:style>
  <w:style w:type="paragraph" w:styleId="Testofumetto">
    <w:name w:val="Balloon Text"/>
    <w:basedOn w:val="Normale"/>
    <w:link w:val="TestofumettoCarattere"/>
    <w:uiPriority w:val="99"/>
    <w:semiHidden/>
    <w:unhideWhenUsed/>
    <w:rsid w:val="006726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690"/>
    <w:rPr>
      <w:rFonts w:ascii="Tahoma" w:eastAsia="Times New Roman" w:hAnsi="Tahoma" w:cs="Tahoma"/>
      <w:sz w:val="16"/>
      <w:szCs w:val="16"/>
      <w:lang w:eastAsia="it-IT"/>
    </w:rPr>
  </w:style>
  <w:style w:type="paragraph" w:styleId="Paragrafoelenco">
    <w:name w:val="List Paragraph"/>
    <w:basedOn w:val="Normale"/>
    <w:uiPriority w:val="34"/>
    <w:qFormat/>
    <w:rsid w:val="00672690"/>
    <w:pPr>
      <w:ind w:left="708"/>
    </w:pPr>
  </w:style>
  <w:style w:type="character" w:customStyle="1" w:styleId="st1">
    <w:name w:val="st1"/>
    <w:basedOn w:val="Carpredefinitoparagrafo"/>
    <w:rsid w:val="00584887"/>
  </w:style>
  <w:style w:type="character" w:styleId="Collegamentoipertestuale">
    <w:name w:val="Hyperlink"/>
    <w:basedOn w:val="Carpredefinitoparagrafo"/>
    <w:uiPriority w:val="99"/>
    <w:unhideWhenUsed/>
    <w:rsid w:val="00E17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26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72690"/>
    <w:pPr>
      <w:spacing w:before="100" w:beforeAutospacing="1" w:after="100" w:afterAutospacing="1"/>
    </w:pPr>
  </w:style>
  <w:style w:type="paragraph" w:styleId="Testofumetto">
    <w:name w:val="Balloon Text"/>
    <w:basedOn w:val="Normale"/>
    <w:link w:val="TestofumettoCarattere"/>
    <w:uiPriority w:val="99"/>
    <w:semiHidden/>
    <w:unhideWhenUsed/>
    <w:rsid w:val="006726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690"/>
    <w:rPr>
      <w:rFonts w:ascii="Tahoma" w:eastAsia="Times New Roman" w:hAnsi="Tahoma" w:cs="Tahoma"/>
      <w:sz w:val="16"/>
      <w:szCs w:val="16"/>
      <w:lang w:eastAsia="it-IT"/>
    </w:rPr>
  </w:style>
  <w:style w:type="paragraph" w:styleId="Paragrafoelenco">
    <w:name w:val="List Paragraph"/>
    <w:basedOn w:val="Normale"/>
    <w:uiPriority w:val="34"/>
    <w:qFormat/>
    <w:rsid w:val="00672690"/>
    <w:pPr>
      <w:ind w:left="708"/>
    </w:pPr>
  </w:style>
  <w:style w:type="character" w:customStyle="1" w:styleId="st1">
    <w:name w:val="st1"/>
    <w:basedOn w:val="Carpredefinitoparagrafo"/>
    <w:rsid w:val="00584887"/>
  </w:style>
  <w:style w:type="character" w:styleId="Collegamentoipertestuale">
    <w:name w:val="Hyperlink"/>
    <w:basedOn w:val="Carpredefinitoparagrafo"/>
    <w:uiPriority w:val="99"/>
    <w:unhideWhenUsed/>
    <w:rsid w:val="00E17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oogle.it/url?url=http://www.vicenzatiepolohotel.it/it/&amp;rct=j&amp;frm=1&amp;q=&amp;esrc=s&amp;sa=U&amp;ved=0CDIQwW4wDmoVChMIxu_5sfuyyAIVAl0aCh3xyAQG&amp;sig2=U_rDPQDzH1T0OdEtKG27GA&amp;usg=AFQjCNG3VTdjT_c3Arq_0LiNHxxBMstiqA" TargetMode="External"/><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yperlink" Target="mailto:iscrizioni-ed.fisica@libero.it"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iscrizioni-ed.fisica@libero.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iscrizioni-ed.fisica@libero.it" TargetMode="External"/><Relationship Id="rId10" Type="http://schemas.openxmlformats.org/officeDocument/2006/relationships/hyperlink" Target="http://concertiinvilla.altervista.org/wp-content/uploads/2012/06/logo-provincia.jpg"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hyperlink" Target="mailto:maria.schiavotto@istruzionevice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1486</Words>
  <Characters>8475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23</cp:revision>
  <cp:lastPrinted>2015-10-08T06:12:00Z</cp:lastPrinted>
  <dcterms:created xsi:type="dcterms:W3CDTF">2015-10-08T13:54:00Z</dcterms:created>
  <dcterms:modified xsi:type="dcterms:W3CDTF">2015-10-12T08:19:00Z</dcterms:modified>
</cp:coreProperties>
</file>