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center"/>
        <w:rPr>
          <w:color w:val="000000"/>
          <w:sz w:val="20"/>
          <w:szCs w:val="20"/>
        </w:rPr>
      </w:pPr>
      <w:r w:rsidDel="00000000" w:rsidR="00000000" w:rsidRPr="00000000">
        <w:rPr>
          <w:b w:val="1"/>
          <w:color w:val="000000"/>
          <w:sz w:val="20"/>
          <w:szCs w:val="20"/>
          <w:rtl w:val="0"/>
        </w:rPr>
        <w:t xml:space="preserve">PROGETTO FORMATIVO PERSONALIZZATO DI ALTERNANZA SCUOLA LAVORO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center"/>
        <w:rPr>
          <w:color w:val="000000"/>
          <w:sz w:val="20"/>
          <w:szCs w:val="20"/>
        </w:rPr>
      </w:pPr>
      <w:r w:rsidDel="00000000" w:rsidR="00000000" w:rsidRPr="00000000">
        <w:rPr>
          <w:b w:val="1"/>
          <w:color w:val="000000"/>
          <w:sz w:val="20"/>
          <w:szCs w:val="20"/>
          <w:rtl w:val="0"/>
        </w:rPr>
        <w:t xml:space="preserve">co-progettato dall’Istituzione scolastica e dal soggetto ospitante – a.s.</w:t>
      </w:r>
      <w:r w:rsidDel="00000000" w:rsidR="00000000" w:rsidRPr="00000000">
        <w:rPr>
          <w:b w:val="1"/>
          <w:sz w:val="20"/>
          <w:szCs w:val="20"/>
          <w:rtl w:val="0"/>
        </w:rPr>
        <w:t xml:space="preserve">2019-2020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center"/>
        <w:rPr>
          <w:color w:val="000000"/>
          <w:sz w:val="20"/>
          <w:szCs w:val="20"/>
        </w:rPr>
      </w:pPr>
      <w:r w:rsidDel="00000000" w:rsidR="00000000" w:rsidRPr="00000000">
        <w:rPr>
          <w:b w:val="1"/>
          <w:color w:val="000000"/>
          <w:sz w:val="20"/>
          <w:szCs w:val="20"/>
          <w:rtl w:val="0"/>
        </w:rPr>
        <w:t xml:space="preserve">STUDENTE CLASSE ….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center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( Rif. Convenzione n. ……………….. stipulata in data ……………….……..)</w:t>
      </w:r>
    </w:p>
    <w:p w:rsidR="00000000" w:rsidDel="00000000" w:rsidP="00000000" w:rsidRDefault="00000000" w:rsidRPr="00000000" w14:paraId="00000005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="240" w:lineRule="auto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="240" w:lineRule="auto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="240" w:lineRule="auto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="240" w:lineRule="auto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3620.0" w:type="dxa"/>
        <w:jc w:val="left"/>
        <w:tblInd w:w="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860"/>
        <w:gridCol w:w="2940"/>
        <w:gridCol w:w="1995"/>
        <w:gridCol w:w="6825"/>
        <w:tblGridChange w:id="0">
          <w:tblGrid>
            <w:gridCol w:w="1860"/>
            <w:gridCol w:w="2940"/>
            <w:gridCol w:w="1995"/>
            <w:gridCol w:w="6825"/>
          </w:tblGrid>
        </w:tblGridChange>
      </w:tblGrid>
      <w:tr>
        <w:trPr>
          <w:trHeight w:val="400" w:hRule="atLeast"/>
        </w:trPr>
        <w:tc>
          <w:tcPr>
            <w:gridSpan w:val="4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widowControl w:val="1"/>
              <w:numPr>
                <w:ilvl w:val="0"/>
                <w:numId w:val="3"/>
              </w:numPr>
              <w:spacing w:after="120" w:line="240" w:lineRule="auto"/>
              <w:ind w:left="357" w:firstLine="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Studente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Nominativo</w:t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data nascita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luogo nascita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Codice Fiscale</w:t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residente in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Via </w:t>
            </w:r>
          </w:p>
        </w:tc>
      </w:tr>
      <w:tr>
        <w:trPr>
          <w:trHeight w:val="40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e-mail</w:t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telefono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cellulare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denominazione scuola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codice meccanografico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b w:val="1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2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classe</w:t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4</w:t>
            </w:r>
            <w:r w:rsidDel="00000000" w:rsidR="00000000" w:rsidRPr="00000000">
              <w:rPr>
                <w:b w:val="1"/>
                <w:sz w:val="20"/>
                <w:szCs w:val="20"/>
                <w:vertAlign w:val="superscript"/>
                <w:rtl w:val="0"/>
              </w:rPr>
              <w:t xml:space="preserve">a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AFM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num. polizza assicurativa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compagnia assicuratrice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0" w:hRule="atLeast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nominativo dell’esercente patria potestà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0" w:hRule="atLeast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codice fiscale esercente patria potestà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0" w:hRule="atLeast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nominativo tutor scolastico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0" w:hRule="atLeast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codice fiscale tutor scolastico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0" w:hRule="atLeast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e-mail tutor scolastico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0" w:hRule="atLeast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cellulare tutor scolastico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9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="240" w:lineRule="auto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240" w:line="240" w:lineRule="auto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3710.0" w:type="dxa"/>
        <w:jc w:val="left"/>
        <w:tblInd w:w="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785"/>
        <w:gridCol w:w="3075"/>
        <w:gridCol w:w="1140"/>
        <w:gridCol w:w="7710"/>
        <w:tblGridChange w:id="0">
          <w:tblGrid>
            <w:gridCol w:w="1785"/>
            <w:gridCol w:w="3075"/>
            <w:gridCol w:w="1140"/>
            <w:gridCol w:w="7710"/>
          </w:tblGrid>
        </w:tblGridChange>
      </w:tblGrid>
      <w:tr>
        <w:trPr>
          <w:trHeight w:val="400" w:hRule="atLeast"/>
        </w:trPr>
        <w:tc>
          <w:tcPr>
            <w:gridSpan w:val="4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B">
            <w:pPr>
              <w:widowControl w:val="1"/>
              <w:numPr>
                <w:ilvl w:val="0"/>
                <w:numId w:val="3"/>
              </w:numPr>
              <w:spacing w:after="120" w:before="240" w:line="240" w:lineRule="auto"/>
              <w:ind w:left="357" w:firstLine="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Soggetto ospitante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denominazione</w:t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Camera di Commercio, Industria, Artigianato e Agricoltura </w:t>
            </w:r>
          </w:p>
        </w:tc>
      </w:tr>
      <w:tr>
        <w:trPr>
          <w:trHeight w:val="40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CF / P.IVA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80000330243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comune della sede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Vicenza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indirizzo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Via Montale, 27</w:t>
            </w:r>
          </w:p>
        </w:tc>
      </w:tr>
      <w:tr>
        <w:trPr>
          <w:trHeight w:val="400" w:hRule="atLeast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nominativo legale rappresentante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color w:val="cc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0" w:hRule="atLeast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codice fiscale legale rappresentante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0" w:hRule="atLeast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nominativo responsabile soggetto ospitante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Diego Rebesco</w:t>
            </w:r>
          </w:p>
        </w:tc>
      </w:tr>
      <w:tr>
        <w:trPr>
          <w:trHeight w:val="460" w:hRule="atLeast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codice fiscale responsabile soggetto ospitante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0" w:hRule="atLeast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e-mail responsabile soggetto ospitante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promozione@vi.camcom.it</w:t>
            </w:r>
          </w:p>
        </w:tc>
      </w:tr>
      <w:tr>
        <w:trPr>
          <w:trHeight w:val="400" w:hRule="atLeast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telefono responsabile soggetto ospitante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0444 994840</w:t>
            </w:r>
          </w:p>
        </w:tc>
      </w:tr>
      <w:tr>
        <w:trPr>
          <w:trHeight w:val="400" w:hRule="atLeast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cellulare responsabile soggetto ospitante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7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240" w:line="240" w:lineRule="auto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3800.0" w:type="dxa"/>
        <w:jc w:val="left"/>
        <w:tblInd w:w="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415"/>
        <w:gridCol w:w="2415"/>
        <w:gridCol w:w="2415"/>
        <w:gridCol w:w="6555"/>
        <w:tblGridChange w:id="0">
          <w:tblGrid>
            <w:gridCol w:w="2415"/>
            <w:gridCol w:w="2415"/>
            <w:gridCol w:w="2415"/>
            <w:gridCol w:w="6555"/>
          </w:tblGrid>
        </w:tblGridChange>
      </w:tblGrid>
      <w:tr>
        <w:trPr>
          <w:trHeight w:val="400" w:hRule="atLeast"/>
        </w:trPr>
        <w:tc>
          <w:tcPr>
            <w:gridSpan w:val="4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8">
            <w:pPr>
              <w:widowControl w:val="1"/>
              <w:numPr>
                <w:ilvl w:val="0"/>
                <w:numId w:val="3"/>
              </w:numPr>
              <w:spacing w:after="120" w:before="240" w:line="240" w:lineRule="auto"/>
              <w:ind w:left="357" w:firstLine="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Tempi di realizzazione del Progetto Formativo di Alternanza Scuola Lavoro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0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n. complessivo ore</w:t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n. ore a scuola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n. ore presso soggetto ospitante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b w:val="1"/>
                <w:color w:val="cc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8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3890.0" w:type="dxa"/>
        <w:jc w:val="left"/>
        <w:tblInd w:w="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415"/>
        <w:gridCol w:w="2415"/>
        <w:gridCol w:w="2445"/>
        <w:gridCol w:w="6615"/>
        <w:tblGridChange w:id="0">
          <w:tblGrid>
            <w:gridCol w:w="2415"/>
            <w:gridCol w:w="2415"/>
            <w:gridCol w:w="2445"/>
            <w:gridCol w:w="6615"/>
          </w:tblGrid>
        </w:tblGridChange>
      </w:tblGrid>
      <w:tr>
        <w:trPr>
          <w:trHeight w:val="400" w:hRule="atLeast"/>
        </w:trPr>
        <w:tc>
          <w:tcPr>
            <w:gridSpan w:val="4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A">
            <w:pPr>
              <w:widowControl w:val="1"/>
              <w:numPr>
                <w:ilvl w:val="0"/>
                <w:numId w:val="3"/>
              </w:numPr>
              <w:spacing w:after="120" w:line="240" w:lineRule="auto"/>
              <w:ind w:left="357" w:firstLine="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Tempi di realizzazione del periodo di apprendimento presso il soggetto ospitante e tutor esterno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dalle ore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alle ore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durata pausa</w:t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nei giorni della settimana</w:t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B">
            <w:pPr>
              <w:widowControl w:val="1"/>
              <w:spacing w:after="0" w:line="240" w:lineRule="auto"/>
              <w:rPr>
                <w:sz w:val="20"/>
                <w:szCs w:val="20"/>
                <w:vertAlign w:val="superscript"/>
              </w:rPr>
            </w:pPr>
            <w:r w:rsidDel="00000000" w:rsidR="00000000" w:rsidRPr="00000000">
              <w:rPr>
                <w:sz w:val="20"/>
                <w:szCs w:val="20"/>
                <w:vertAlign w:val="superscript"/>
                <w:rtl w:val="0"/>
              </w:rPr>
              <w:t xml:space="preserve">[lunedì, martedì, mercoledì, giovedì, venerdì, ……]</w:t>
            </w:r>
          </w:p>
          <w:p w:rsidR="00000000" w:rsidDel="00000000" w:rsidP="00000000" w:rsidRDefault="00000000" w:rsidRPr="00000000" w14:paraId="0000009C">
            <w:pPr>
              <w:widowControl w:val="1"/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dal lunedì al venerdì</w:t>
            </w:r>
          </w:p>
        </w:tc>
      </w:tr>
      <w:tr>
        <w:trPr>
          <w:trHeight w:val="460" w:hRule="atLeast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nominativo tutor esterno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0" w:hRule="atLeast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codice fiscale tutor esterno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0" w:hRule="atLeast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e-mail tutor esterno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0" w:hRule="atLeast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telefono tutor esterno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60" w:hRule="atLeast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cellulare tutor esterno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0" w:hRule="atLeast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Trasferte presso altre sedi/cantieri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5">
            <w:pPr>
              <w:widowControl w:val="1"/>
              <w:spacing w:after="0" w:line="240" w:lineRule="auto"/>
              <w:rPr>
                <w:sz w:val="20"/>
                <w:szCs w:val="20"/>
                <w:vertAlign w:val="superscript"/>
              </w:rPr>
            </w:pPr>
            <w:r w:rsidDel="00000000" w:rsidR="00000000" w:rsidRPr="00000000">
              <w:rPr>
                <w:sz w:val="20"/>
                <w:szCs w:val="20"/>
                <w:vertAlign w:val="superscript"/>
                <w:rtl w:val="0"/>
              </w:rPr>
              <w:t xml:space="preserve">[indicare per ciascuna trasferta: località, data, orario, e motivazione]</w:t>
            </w:r>
          </w:p>
          <w:p w:rsidR="00000000" w:rsidDel="00000000" w:rsidP="00000000" w:rsidRDefault="00000000" w:rsidRPr="00000000" w14:paraId="000000B6">
            <w:pPr>
              <w:widowControl w:val="1"/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7">
            <w:pPr>
              <w:widowControl w:val="1"/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8">
            <w:pPr>
              <w:widowControl w:val="1"/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A">
      <w:pPr>
        <w:spacing w:after="0" w:line="240" w:lineRule="auto"/>
        <w:rPr>
          <w:sz w:val="20"/>
          <w:szCs w:val="20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spacing w:after="0"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spacing w:after="0"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4010.0" w:type="dxa"/>
        <w:jc w:val="left"/>
        <w:tblInd w:w="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415"/>
        <w:gridCol w:w="2415"/>
        <w:gridCol w:w="2415"/>
        <w:gridCol w:w="6765"/>
        <w:tblGridChange w:id="0">
          <w:tblGrid>
            <w:gridCol w:w="2415"/>
            <w:gridCol w:w="2415"/>
            <w:gridCol w:w="2415"/>
            <w:gridCol w:w="6765"/>
          </w:tblGrid>
        </w:tblGridChange>
      </w:tblGrid>
      <w:tr>
        <w:trPr>
          <w:trHeight w:val="420" w:hRule="atLeast"/>
        </w:trPr>
        <w:tc>
          <w:tcPr>
            <w:gridSpan w:val="4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D">
            <w:pPr>
              <w:widowControl w:val="1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Tipologia di inserimento presso il soggetto ospitante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20" w:hRule="atLeast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1">
            <w:pPr>
              <w:widowControl w:val="1"/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Area funzionale di inserimento presso il soggetto ospitante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3">
            <w:pPr>
              <w:widowControl w:val="1"/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vertAlign w:val="superscript"/>
                <w:rtl w:val="0"/>
              </w:rPr>
              <w:t xml:space="preserve">[collegata alla competenza da sviluppare, v. sotto punto 6]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4">
            <w:pPr>
              <w:pStyle w:val="Heading1"/>
              <w:keepNext w:val="0"/>
              <w:keepLines w:val="0"/>
              <w:shd w:fill="ffffff" w:val="clear"/>
              <w:spacing w:after="160" w:before="0" w:line="264" w:lineRule="auto"/>
              <w:rPr>
                <w:sz w:val="24"/>
                <w:szCs w:val="24"/>
                <w:highlight w:val="white"/>
              </w:rPr>
            </w:pPr>
            <w:bookmarkStart w:colFirst="0" w:colLast="0" w:name="_18z50fdej35g" w:id="0"/>
            <w:bookmarkEnd w:id="0"/>
            <w:r w:rsidDel="00000000" w:rsidR="00000000" w:rsidRPr="00000000">
              <w:rPr>
                <w:sz w:val="24"/>
                <w:szCs w:val="24"/>
                <w:rtl w:val="0"/>
              </w:rPr>
              <w:t xml:space="preserve">ADA.16.238.779 - Supporto al cliente per </w:t>
            </w:r>
            <w:r w:rsidDel="00000000" w:rsidR="00000000" w:rsidRPr="00000000">
              <w:rPr>
                <w:sz w:val="24"/>
                <w:szCs w:val="24"/>
                <w:highlight w:val="white"/>
                <w:rtl w:val="0"/>
              </w:rPr>
              <w:t xml:space="preserve">l'innovazione nell'ICT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20" w:hRule="atLeast"/>
        </w:trPr>
        <w:tc>
          <w:tcPr>
            <w:gridSpan w:val="4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7">
            <w:pPr>
              <w:widowControl w:val="1"/>
              <w:spacing w:after="0" w:line="240" w:lineRule="auto"/>
              <w:rPr>
                <w:strike w:val="1"/>
                <w:sz w:val="20"/>
                <w:szCs w:val="20"/>
                <w:vertAlign w:val="superscript"/>
              </w:rPr>
            </w:pPr>
            <w:r w:rsidDel="00000000" w:rsidR="00000000" w:rsidRPr="00000000">
              <w:rPr>
                <w:i w:val="1"/>
                <w:strike w:val="1"/>
                <w:sz w:val="20"/>
                <w:szCs w:val="20"/>
                <w:rtl w:val="0"/>
              </w:rPr>
              <w:t xml:space="preserve">Figura/e professionale/i di riferimento </w:t>
            </w:r>
            <w:r w:rsidDel="00000000" w:rsidR="00000000" w:rsidRPr="00000000">
              <w:rPr>
                <w:strike w:val="1"/>
                <w:sz w:val="20"/>
                <w:szCs w:val="20"/>
                <w:vertAlign w:val="superscript"/>
                <w:rtl w:val="0"/>
              </w:rPr>
              <w:t xml:space="preserve">[scelta dall’</w:t>
            </w:r>
            <w:hyperlink r:id="rId7">
              <w:r w:rsidDel="00000000" w:rsidR="00000000" w:rsidRPr="00000000">
                <w:rPr>
                  <w:strike w:val="1"/>
                  <w:sz w:val="20"/>
                  <w:szCs w:val="20"/>
                  <w:vertAlign w:val="superscript"/>
                  <w:rtl w:val="0"/>
                </w:rPr>
                <w:t xml:space="preserve">elenco ISFOL-ISTAT</w:t>
              </w:r>
            </w:hyperlink>
            <w:r w:rsidDel="00000000" w:rsidR="00000000" w:rsidRPr="00000000">
              <w:rPr>
                <w:strike w:val="1"/>
                <w:sz w:val="20"/>
                <w:szCs w:val="20"/>
                <w:vertAlign w:val="superscript"/>
                <w:rtl w:val="0"/>
              </w:rPr>
              <w:t xml:space="preserve"> del gruppo e/o di una o più figure professionali </w:t>
            </w:r>
          </w:p>
          <w:p w:rsidR="00000000" w:rsidDel="00000000" w:rsidP="00000000" w:rsidRDefault="00000000" w:rsidRPr="00000000" w14:paraId="000000C8">
            <w:pPr>
              <w:widowControl w:val="1"/>
              <w:spacing w:after="0" w:line="240" w:lineRule="auto"/>
              <w:ind w:left="3969"/>
              <w:rPr>
                <w:strike w:val="1"/>
                <w:sz w:val="20"/>
                <w:szCs w:val="20"/>
                <w:vertAlign w:val="superscript"/>
              </w:rPr>
            </w:pPr>
            <w:r w:rsidDel="00000000" w:rsidR="00000000" w:rsidRPr="00000000">
              <w:rPr>
                <w:strike w:val="1"/>
                <w:sz w:val="20"/>
                <w:szCs w:val="20"/>
                <w:vertAlign w:val="superscript"/>
                <w:rtl w:val="0"/>
              </w:rPr>
              <w:t xml:space="preserve">collegabili al ruolo svolto dallo studente]</w:t>
            </w:r>
          </w:p>
          <w:p w:rsidR="00000000" w:rsidDel="00000000" w:rsidP="00000000" w:rsidRDefault="00000000" w:rsidRPr="00000000" w14:paraId="000000C9">
            <w:pPr>
              <w:widowControl w:val="1"/>
              <w:spacing w:after="0" w:line="240" w:lineRule="auto"/>
              <w:ind w:left="3969"/>
              <w:rPr>
                <w:strike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trike w:val="1"/>
                <w:sz w:val="24"/>
                <w:szCs w:val="24"/>
                <w:highlight w:val="white"/>
                <w:rtl w:val="0"/>
              </w:rPr>
              <w:t xml:space="preserve">3.1.2.2.0 - Tecnici esperti in applicazioni (INAPP)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trike w:val="1"/>
                <w:sz w:val="20"/>
                <w:szCs w:val="20"/>
              </w:rPr>
            </w:pPr>
            <w:r w:rsidDel="00000000" w:rsidR="00000000" w:rsidRPr="00000000">
              <w:rPr>
                <w:strike w:val="1"/>
                <w:sz w:val="20"/>
                <w:szCs w:val="20"/>
                <w:rtl w:val="0"/>
              </w:rPr>
              <w:t xml:space="preserve">gruppo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b w:val="1"/>
                <w:strike w:val="1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strike w:val="1"/>
                <w:sz w:val="20"/>
                <w:szCs w:val="20"/>
                <w:highlight w:val="white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trike w:val="1"/>
                <w:sz w:val="20"/>
                <w:szCs w:val="20"/>
              </w:rPr>
            </w:pPr>
            <w:r w:rsidDel="00000000" w:rsidR="00000000" w:rsidRPr="00000000">
              <w:rPr>
                <w:strike w:val="1"/>
                <w:sz w:val="20"/>
                <w:szCs w:val="20"/>
                <w:rtl w:val="0"/>
              </w:rPr>
              <w:t xml:space="preserve">denominazione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0">
            <w:pPr>
              <w:spacing w:after="0" w:line="240" w:lineRule="auto"/>
              <w:rPr>
                <w:b w:val="1"/>
                <w:strike w:val="1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strike w:val="1"/>
                <w:sz w:val="20"/>
                <w:szCs w:val="20"/>
                <w:highlight w:val="white"/>
                <w:rtl w:val="0"/>
              </w:rPr>
              <w:t xml:space="preserve">Professioni tecniche</w:t>
            </w:r>
            <w:r w:rsidDel="00000000" w:rsidR="00000000" w:rsidRPr="00000000">
              <w:rPr>
                <w:b w:val="1"/>
                <w:strike w:val="1"/>
                <w:sz w:val="20"/>
                <w:szCs w:val="20"/>
                <w:highlight w:val="white"/>
                <w:vertAlign w:val="superscript"/>
              </w:rPr>
              <w:footnoteReference w:customMarkFollows="0" w:id="0"/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1">
      <w:pPr>
        <w:spacing w:after="0"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4010.0" w:type="dxa"/>
        <w:jc w:val="left"/>
        <w:tblInd w:w="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245"/>
        <w:gridCol w:w="4245"/>
        <w:gridCol w:w="4245"/>
        <w:gridCol w:w="1275"/>
        <w:tblGridChange w:id="0">
          <w:tblGrid>
            <w:gridCol w:w="4245"/>
            <w:gridCol w:w="4245"/>
            <w:gridCol w:w="4245"/>
            <w:gridCol w:w="1275"/>
          </w:tblGrid>
        </w:tblGridChange>
      </w:tblGrid>
      <w:tr>
        <w:trPr>
          <w:trHeight w:val="420" w:hRule="atLeast"/>
        </w:trPr>
        <w:tc>
          <w:tcPr>
            <w:gridSpan w:val="4"/>
          </w:tcPr>
          <w:p w:rsidR="00000000" w:rsidDel="00000000" w:rsidP="00000000" w:rsidRDefault="00000000" w:rsidRPr="00000000" w14:paraId="000000D3">
            <w:pPr>
              <w:widowControl w:val="1"/>
              <w:numPr>
                <w:ilvl w:val="0"/>
                <w:numId w:val="3"/>
              </w:numPr>
              <w:spacing w:after="0" w:line="240" w:lineRule="auto"/>
              <w:rPr>
                <w:rFonts w:ascii="Verdana" w:cs="Verdana" w:eastAsia="Verdana" w:hAnsi="Verdana"/>
                <w:sz w:val="20"/>
                <w:szCs w:val="20"/>
              </w:rPr>
            </w:pPr>
            <w:bookmarkStart w:colFirst="0" w:colLast="0" w:name="_gjdgxs" w:id="1"/>
            <w:bookmarkEnd w:id="1"/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Risultati di apprendimento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vertAlign w:val="superscript"/>
                <w:rtl w:val="0"/>
              </w:rPr>
              <w:t xml:space="preserve">[riguardanti la/le </w:t>
            </w:r>
            <w:r w:rsidDel="00000000" w:rsidR="00000000" w:rsidRPr="00000000">
              <w:rPr>
                <w:i w:val="1"/>
                <w:sz w:val="20"/>
                <w:szCs w:val="20"/>
                <w:vertAlign w:val="superscript"/>
                <w:rtl w:val="0"/>
              </w:rPr>
              <w:t xml:space="preserve">competenza/e scelta/e dall’elenco nl Profilo presente nel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4">
            <w:pPr>
              <w:widowControl w:val="1"/>
              <w:spacing w:after="0" w:line="240" w:lineRule="auto"/>
              <w:ind w:left="3828"/>
              <w:rPr>
                <w:b w:val="1"/>
              </w:rPr>
            </w:pPr>
            <w:hyperlink r:id="rId8">
              <w:r w:rsidDel="00000000" w:rsidR="00000000" w:rsidRPr="00000000">
                <w:rPr>
                  <w:i w:val="1"/>
                  <w:sz w:val="20"/>
                  <w:szCs w:val="20"/>
                  <w:vertAlign w:val="superscript"/>
                  <w:rtl w:val="0"/>
                </w:rPr>
                <w:t xml:space="preserve">Supplemento al Certificato Europass</w:t>
              </w:r>
            </w:hyperlink>
            <w:r w:rsidDel="00000000" w:rsidR="00000000" w:rsidRPr="00000000">
              <w:rPr>
                <w:i w:val="1"/>
                <w:sz w:val="20"/>
                <w:szCs w:val="20"/>
                <w:vertAlign w:val="superscript"/>
                <w:rtl w:val="0"/>
              </w:rPr>
              <w:t xml:space="preserve">, relativo all’indirizzo di studi frequentato – sez. 3</w:t>
            </w:r>
            <w:r w:rsidDel="00000000" w:rsidR="00000000" w:rsidRPr="00000000">
              <w:rPr>
                <w:sz w:val="20"/>
                <w:szCs w:val="20"/>
                <w:vertAlign w:val="superscript"/>
                <w:rtl w:val="0"/>
              </w:rPr>
              <w:t xml:space="preserve">]</w:t>
            </w:r>
            <w:r w:rsidDel="00000000" w:rsidR="00000000" w:rsidRPr="00000000">
              <w:rPr>
                <w:b w:val="1"/>
                <w:vertAlign w:val="superscript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20" w:hRule="atLeast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D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descrizione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D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livello EQF</w:t>
            </w:r>
          </w:p>
        </w:tc>
      </w:tr>
      <w:tr>
        <w:trPr>
          <w:trHeight w:val="42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D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competenza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D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abilità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D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conoscenze</w:t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D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firstLine="0"/>
              <w:jc w:val="center"/>
              <w:rPr>
                <w:color w:val="cc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2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E0">
            <w:pPr>
              <w:spacing w:after="0"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utilizzare gli strumenti culturali e metodologici per porsi con atteggiamento razionale, critico e responsabile di fronte alla realtà, ai suoi fenomeni, ai suoi problemi, anche ai fini dell’apprendimento permanente</w:t>
            </w:r>
          </w:p>
          <w:p w:rsidR="00000000" w:rsidDel="00000000" w:rsidP="00000000" w:rsidRDefault="00000000" w:rsidRPr="00000000" w14:paraId="000000E1">
            <w:pPr>
              <w:spacing w:after="0" w:line="240" w:lineRule="auto"/>
              <w:rPr>
                <w:i w:val="1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i w:val="1"/>
                <w:sz w:val="20"/>
                <w:szCs w:val="20"/>
                <w:highlight w:val="white"/>
                <w:rtl w:val="0"/>
              </w:rPr>
              <w:t xml:space="preserve">(comune)</w:t>
            </w:r>
          </w:p>
          <w:p w:rsidR="00000000" w:rsidDel="00000000" w:rsidP="00000000" w:rsidRDefault="00000000" w:rsidRPr="00000000" w14:paraId="000000E2">
            <w:pPr>
              <w:spacing w:after="0" w:line="240" w:lineRule="auto"/>
              <w:rPr>
                <w:i w:val="1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3">
            <w:pPr>
              <w:spacing w:after="0" w:line="240" w:lineRule="auto"/>
              <w:rPr>
                <w:i w:val="1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i w:val="1"/>
                <w:sz w:val="20"/>
                <w:szCs w:val="20"/>
                <w:highlight w:val="white"/>
                <w:rtl w:val="0"/>
              </w:rPr>
              <w:t xml:space="preserve">Discipline coinvolte: Italiano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E4">
            <w:pPr>
              <w:spacing w:after="0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Del profilo di studio</w:t>
            </w:r>
          </w:p>
          <w:p w:rsidR="00000000" w:rsidDel="00000000" w:rsidP="00000000" w:rsidRDefault="00000000" w:rsidRPr="00000000" w14:paraId="000000E5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Utilizzare registri comunicativi adeguati ai diversi ambiti specialistici (ITA)</w:t>
            </w:r>
          </w:p>
          <w:p w:rsidR="00000000" w:rsidDel="00000000" w:rsidP="00000000" w:rsidRDefault="00000000" w:rsidRPr="00000000" w14:paraId="000000E6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7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Sostenere conversazioni e colloqui su tematiche predefinite anche professionali (ITA)</w:t>
            </w:r>
          </w:p>
          <w:p w:rsidR="00000000" w:rsidDel="00000000" w:rsidP="00000000" w:rsidRDefault="00000000" w:rsidRPr="00000000" w14:paraId="000000E8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9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individuare e utilizzare gli strumenti di comunicazione e di team working più appropriati per intervenire nei contesti organizzativi e professionali di riferimento (ITA)</w:t>
            </w:r>
          </w:p>
          <w:p w:rsidR="00000000" w:rsidDel="00000000" w:rsidP="00000000" w:rsidRDefault="00000000" w:rsidRPr="00000000" w14:paraId="000000EA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B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Utilizzare lessico e terminologia di settore (INFO)</w:t>
            </w:r>
          </w:p>
          <w:p w:rsidR="00000000" w:rsidDel="00000000" w:rsidP="00000000" w:rsidRDefault="00000000" w:rsidRPr="00000000" w14:paraId="000000EC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D">
            <w:pPr>
              <w:spacing w:after="0" w:line="240" w:lineRule="auto"/>
              <w:rPr>
                <w:color w:val="4a86e8"/>
                <w:sz w:val="18"/>
                <w:szCs w:val="18"/>
                <w:shd w:fill="f5f5f5" w:val="clear"/>
              </w:rPr>
            </w:pPr>
            <w:r w:rsidDel="00000000" w:rsidR="00000000" w:rsidRPr="00000000">
              <w:rPr>
                <w:b w:val="1"/>
                <w:color w:val="4a86e8"/>
                <w:sz w:val="18"/>
                <w:szCs w:val="18"/>
                <w:highlight w:val="white"/>
                <w:rtl w:val="0"/>
              </w:rPr>
              <w:t xml:space="preserve">Della figura professionale di riferimento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E">
            <w:pPr>
              <w:spacing w:after="0" w:line="240" w:lineRule="auto"/>
              <w:rPr>
                <w:color w:val="4a86e8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color w:val="4a86e8"/>
                <w:sz w:val="18"/>
                <w:szCs w:val="18"/>
                <w:highlight w:val="white"/>
                <w:rtl w:val="0"/>
              </w:rPr>
              <w:t xml:space="preserve">Comprendere frasi e paragrafi scritti in documenti relativi al lavoro</w:t>
            </w:r>
          </w:p>
          <w:p w:rsidR="00000000" w:rsidDel="00000000" w:rsidP="00000000" w:rsidRDefault="00000000" w:rsidRPr="00000000" w14:paraId="000000EF">
            <w:pPr>
              <w:spacing w:after="0" w:line="240" w:lineRule="auto"/>
              <w:rPr>
                <w:color w:val="4a86e8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0">
            <w:pPr>
              <w:spacing w:after="0" w:line="240" w:lineRule="auto"/>
              <w:rPr>
                <w:color w:val="4a86e8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color w:val="4a86e8"/>
                <w:sz w:val="18"/>
                <w:szCs w:val="18"/>
                <w:highlight w:val="white"/>
                <w:rtl w:val="0"/>
              </w:rPr>
              <w:t xml:space="preserve">Parlare ad altri per comunicare informazioni in modo efficace</w:t>
            </w:r>
          </w:p>
          <w:p w:rsidR="00000000" w:rsidDel="00000000" w:rsidP="00000000" w:rsidRDefault="00000000" w:rsidRPr="00000000" w14:paraId="000000F1">
            <w:pPr>
              <w:spacing w:after="0" w:line="240" w:lineRule="auto"/>
              <w:rPr>
                <w:color w:val="4a86e8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2">
            <w:pPr>
              <w:spacing w:after="0" w:line="240" w:lineRule="auto"/>
              <w:rPr>
                <w:color w:val="4a86e8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color w:val="4a86e8"/>
                <w:sz w:val="18"/>
                <w:szCs w:val="18"/>
                <w:highlight w:val="white"/>
                <w:rtl w:val="0"/>
              </w:rPr>
              <w:t xml:space="preserve">Coordinare le proprie azioni a quelle degli altri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F3">
            <w:pPr>
              <w:spacing w:after="0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Del profilo di studio</w:t>
            </w:r>
          </w:p>
          <w:p w:rsidR="00000000" w:rsidDel="00000000" w:rsidP="00000000" w:rsidRDefault="00000000" w:rsidRPr="00000000" w14:paraId="000000F4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linguaggi della scienza e della tecnologia (ITA)</w:t>
            </w:r>
          </w:p>
          <w:p w:rsidR="00000000" w:rsidDel="00000000" w:rsidP="00000000" w:rsidRDefault="00000000" w:rsidRPr="00000000" w14:paraId="000000F5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6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Tecniche della comunicazione (ITA)</w:t>
            </w:r>
          </w:p>
          <w:p w:rsidR="00000000" w:rsidDel="00000000" w:rsidP="00000000" w:rsidRDefault="00000000" w:rsidRPr="00000000" w14:paraId="000000F7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8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Caratteri comunicativi di un testo multimediale.(ITA)</w:t>
            </w:r>
          </w:p>
          <w:p w:rsidR="00000000" w:rsidDel="00000000" w:rsidP="00000000" w:rsidRDefault="00000000" w:rsidRPr="00000000" w14:paraId="000000F9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A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Lessico e terminologia di settore (INFO)</w:t>
            </w:r>
          </w:p>
          <w:p w:rsidR="00000000" w:rsidDel="00000000" w:rsidP="00000000" w:rsidRDefault="00000000" w:rsidRPr="00000000" w14:paraId="000000FB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C">
            <w:pPr>
              <w:spacing w:after="0" w:line="240" w:lineRule="auto"/>
              <w:rPr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F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cc0000"/>
                <w:sz w:val="20"/>
                <w:szCs w:val="20"/>
              </w:rPr>
            </w:pPr>
            <w:r w:rsidDel="00000000" w:rsidR="00000000" w:rsidRPr="00000000">
              <w:rPr>
                <w:color w:val="cc0000"/>
                <w:sz w:val="20"/>
                <w:szCs w:val="20"/>
                <w:rtl w:val="0"/>
              </w:rPr>
              <w:t xml:space="preserve">3-4</w:t>
            </w:r>
          </w:p>
        </w:tc>
      </w:tr>
      <w:tr>
        <w:trPr>
          <w:trHeight w:val="42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FE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utilizzare il patrimonio lessicale ed espressivo della lingua italiana secondo le esigenze comunicative nei vari contesti: sociali, culturali, scientifici, economici, tecnologici</w:t>
            </w:r>
          </w:p>
          <w:p w:rsidR="00000000" w:rsidDel="00000000" w:rsidP="00000000" w:rsidRDefault="00000000" w:rsidRPr="00000000" w14:paraId="000000FF">
            <w:pPr>
              <w:spacing w:after="0" w:line="240" w:lineRule="auto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(comune)</w:t>
            </w:r>
          </w:p>
          <w:p w:rsidR="00000000" w:rsidDel="00000000" w:rsidP="00000000" w:rsidRDefault="00000000" w:rsidRPr="00000000" w14:paraId="00000100">
            <w:pPr>
              <w:spacing w:after="0" w:line="240" w:lineRule="auto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1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Discipline coinvolte: Italiano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02">
            <w:pPr>
              <w:spacing w:after="0" w:before="0" w:line="240" w:lineRule="auto"/>
              <w:ind w:left="0" w:firstLine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03">
            <w:pPr>
              <w:spacing w:after="0" w:before="0" w:line="240" w:lineRule="auto"/>
              <w:ind w:left="0" w:firstLine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0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firstLine="0"/>
              <w:jc w:val="center"/>
              <w:rPr>
                <w:color w:val="cc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2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05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individuare e utilizzare gli strumenti di comunicazione e di team working più appropriati per intervenire nei contesti organizzativi e professionali di riferimento</w:t>
            </w:r>
          </w:p>
          <w:p w:rsidR="00000000" w:rsidDel="00000000" w:rsidP="00000000" w:rsidRDefault="00000000" w:rsidRPr="00000000" w14:paraId="00000106">
            <w:pPr>
              <w:spacing w:after="0" w:line="240" w:lineRule="auto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(comune)</w:t>
            </w:r>
          </w:p>
          <w:p w:rsidR="00000000" w:rsidDel="00000000" w:rsidP="00000000" w:rsidRDefault="00000000" w:rsidRPr="00000000" w14:paraId="00000107">
            <w:pPr>
              <w:spacing w:after="0" w:line="240" w:lineRule="auto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8">
            <w:pPr>
              <w:spacing w:after="0" w:line="240" w:lineRule="auto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Discipline coinvolte: Italiano, informatica, diritto,</w:t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09">
            <w:pPr>
              <w:spacing w:after="0" w:before="0" w:line="240" w:lineRule="auto"/>
              <w:ind w:left="0" w:firstLine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0A">
            <w:pPr>
              <w:spacing w:after="0" w:before="0" w:line="240" w:lineRule="auto"/>
              <w:ind w:left="0" w:firstLine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firstLine="0"/>
              <w:jc w:val="center"/>
              <w:rPr>
                <w:color w:val="cc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2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0C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utilizzare i sistemi informativi aziendali e gli strumenti di comunicazione integrata d’impresa, per realizzare attività comunicative con riferimento a differenti contesti</w:t>
            </w:r>
          </w:p>
          <w:p w:rsidR="00000000" w:rsidDel="00000000" w:rsidP="00000000" w:rsidRDefault="00000000" w:rsidRPr="00000000" w14:paraId="0000010D">
            <w:pPr>
              <w:spacing w:after="0" w:line="240" w:lineRule="auto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(specifiche di indirizzo)</w:t>
            </w:r>
          </w:p>
          <w:p w:rsidR="00000000" w:rsidDel="00000000" w:rsidP="00000000" w:rsidRDefault="00000000" w:rsidRPr="00000000" w14:paraId="0000010E">
            <w:pPr>
              <w:spacing w:after="0" w:line="240" w:lineRule="auto"/>
              <w:rPr>
                <w:i w:val="1"/>
                <w:color w:val="cc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F">
            <w:pPr>
              <w:spacing w:after="0" w:line="240" w:lineRule="auto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Discipline coinvolte: Informatica, Economia Aziendale, Italiano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10">
            <w:pPr>
              <w:spacing w:after="0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Del profilo di studio</w:t>
            </w:r>
          </w:p>
          <w:p w:rsidR="00000000" w:rsidDel="00000000" w:rsidP="00000000" w:rsidRDefault="00000000" w:rsidRPr="00000000" w14:paraId="00000111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Utilizzare codici e tecniche di comunicazione funzionali a</w:t>
            </w:r>
          </w:p>
          <w:p w:rsidR="00000000" w:rsidDel="00000000" w:rsidP="00000000" w:rsidRDefault="00000000" w:rsidRPr="00000000" w14:paraId="00000112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contesti interni ed esterni all’azienda (EA)</w:t>
            </w:r>
          </w:p>
          <w:p w:rsidR="00000000" w:rsidDel="00000000" w:rsidP="00000000" w:rsidRDefault="00000000" w:rsidRPr="00000000" w14:paraId="00000113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4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Elaborare piani di comunicazione integrata rivolti ai differenti</w:t>
            </w:r>
          </w:p>
          <w:p w:rsidR="00000000" w:rsidDel="00000000" w:rsidP="00000000" w:rsidRDefault="00000000" w:rsidRPr="00000000" w14:paraId="00000115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soggetti interessati (EA)</w:t>
            </w:r>
          </w:p>
          <w:p w:rsidR="00000000" w:rsidDel="00000000" w:rsidP="00000000" w:rsidRDefault="00000000" w:rsidRPr="00000000" w14:paraId="00000116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7">
            <w:pPr>
              <w:spacing w:after="0"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Individuare gli aspetti tecnologici innovativi per il miglioramento</w:t>
            </w:r>
          </w:p>
          <w:p w:rsidR="00000000" w:rsidDel="00000000" w:rsidP="00000000" w:rsidRDefault="00000000" w:rsidRPr="00000000" w14:paraId="00000118">
            <w:pPr>
              <w:spacing w:after="0"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dell’organizzazione aziendale (INFO)</w:t>
            </w:r>
          </w:p>
          <w:p w:rsidR="00000000" w:rsidDel="00000000" w:rsidP="00000000" w:rsidRDefault="00000000" w:rsidRPr="00000000" w14:paraId="00000119">
            <w:pPr>
              <w:spacing w:after="0"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A">
            <w:pPr>
              <w:spacing w:after="0"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Individuare le procedure che supportano l’organizzazione di un’azienda (INFO)</w:t>
            </w:r>
          </w:p>
          <w:p w:rsidR="00000000" w:rsidDel="00000000" w:rsidP="00000000" w:rsidRDefault="00000000" w:rsidRPr="00000000" w14:paraId="0000011B">
            <w:pPr>
              <w:spacing w:after="0"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C">
            <w:pPr>
              <w:spacing w:after="0"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Scegliere e personalizzare software applicativi in relazione al fabbisogno aziendale</w:t>
            </w:r>
          </w:p>
          <w:p w:rsidR="00000000" w:rsidDel="00000000" w:rsidP="00000000" w:rsidRDefault="00000000" w:rsidRPr="00000000" w14:paraId="0000011D">
            <w:pPr>
              <w:spacing w:after="0"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(INFO)</w:t>
            </w:r>
          </w:p>
          <w:p w:rsidR="00000000" w:rsidDel="00000000" w:rsidP="00000000" w:rsidRDefault="00000000" w:rsidRPr="00000000" w14:paraId="0000011E">
            <w:pPr>
              <w:spacing w:after="0"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F">
            <w:pPr>
              <w:spacing w:after="0"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0">
            <w:pPr>
              <w:spacing w:after="0" w:line="240" w:lineRule="auto"/>
              <w:rPr>
                <w:color w:val="4a86e8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4a86e8"/>
                <w:sz w:val="18"/>
                <w:szCs w:val="18"/>
                <w:highlight w:val="white"/>
                <w:rtl w:val="0"/>
              </w:rPr>
              <w:t xml:space="preserve">Della figura professionale di riferimento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1">
            <w:pPr>
              <w:spacing w:after="0" w:line="240" w:lineRule="auto"/>
              <w:rPr>
                <w:color w:val="4a86e8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a86e8"/>
                <w:sz w:val="20"/>
                <w:szCs w:val="20"/>
                <w:highlight w:val="white"/>
                <w:rtl w:val="0"/>
              </w:rPr>
              <w:t xml:space="preserve">Individuare le procedure che supportano l’organizzazione di un’azienda.</w:t>
            </w:r>
          </w:p>
          <w:p w:rsidR="00000000" w:rsidDel="00000000" w:rsidP="00000000" w:rsidRDefault="00000000" w:rsidRPr="00000000" w14:paraId="00000122">
            <w:pPr>
              <w:spacing w:after="0" w:line="240" w:lineRule="auto"/>
              <w:rPr>
                <w:color w:val="4a86e8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3">
            <w:pPr>
              <w:spacing w:after="0" w:line="240" w:lineRule="auto"/>
              <w:rPr>
                <w:color w:val="4a86e8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a86e8"/>
                <w:sz w:val="20"/>
                <w:szCs w:val="20"/>
                <w:highlight w:val="white"/>
                <w:rtl w:val="0"/>
              </w:rPr>
              <w:t xml:space="preserve">Scegliere software applicativi in relazione al fabbisogno aziendale</w:t>
            </w:r>
          </w:p>
          <w:p w:rsidR="00000000" w:rsidDel="00000000" w:rsidP="00000000" w:rsidRDefault="00000000" w:rsidRPr="00000000" w14:paraId="00000124">
            <w:pPr>
              <w:spacing w:after="0" w:line="240" w:lineRule="auto"/>
              <w:rPr>
                <w:color w:val="4a86e8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5">
            <w:pPr>
              <w:spacing w:after="0" w:line="240" w:lineRule="auto"/>
              <w:rPr>
                <w:color w:val="4a86e8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a86e8"/>
                <w:sz w:val="20"/>
                <w:szCs w:val="20"/>
                <w:highlight w:val="white"/>
                <w:rtl w:val="0"/>
              </w:rPr>
              <w:t xml:space="preserve">Individuare gli aspetti tecnologici innovativi per il miglioramento dell’organizzazione aziendale.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26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Del profilo di studio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7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Tecniche della comunicazione (ITA)</w:t>
            </w:r>
          </w:p>
          <w:p w:rsidR="00000000" w:rsidDel="00000000" w:rsidP="00000000" w:rsidRDefault="00000000" w:rsidRPr="00000000" w14:paraId="00000128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Lessico e fraseologia di settore (EA)</w:t>
            </w:r>
          </w:p>
          <w:p w:rsidR="00000000" w:rsidDel="00000000" w:rsidP="00000000" w:rsidRDefault="00000000" w:rsidRPr="00000000" w14:paraId="00000129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A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Finalità, concetti e tipologie della comunicazione d’impresa (EA)</w:t>
            </w:r>
          </w:p>
          <w:p w:rsidR="00000000" w:rsidDel="00000000" w:rsidP="00000000" w:rsidRDefault="00000000" w:rsidRPr="00000000" w14:paraId="0000012B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C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Modelli, strumenti e forme di comunicazione aziendale integrata (EA)</w:t>
            </w:r>
          </w:p>
          <w:p w:rsidR="00000000" w:rsidDel="00000000" w:rsidP="00000000" w:rsidRDefault="00000000" w:rsidRPr="00000000" w14:paraId="0000012D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E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F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0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Software di utilità (INFO)</w:t>
            </w:r>
          </w:p>
          <w:p w:rsidR="00000000" w:rsidDel="00000000" w:rsidP="00000000" w:rsidRDefault="00000000" w:rsidRPr="00000000" w14:paraId="00000131">
            <w:pPr>
              <w:spacing w:after="0" w:line="240" w:lineRule="auto"/>
              <w:rPr>
                <w:color w:val="3c40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2">
            <w:pPr>
              <w:spacing w:after="0" w:line="240" w:lineRule="auto"/>
              <w:rPr>
                <w:rFonts w:ascii="Tahoma" w:cs="Tahoma" w:eastAsia="Tahoma" w:hAnsi="Tahoma"/>
                <w:color w:val="4a86e8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b w:val="1"/>
                <w:color w:val="4a86e8"/>
                <w:sz w:val="18"/>
                <w:szCs w:val="18"/>
                <w:highlight w:val="white"/>
                <w:rtl w:val="0"/>
              </w:rPr>
              <w:t xml:space="preserve">Della figura professionale di riferimento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3">
            <w:pPr>
              <w:spacing w:after="0" w:line="240" w:lineRule="auto"/>
              <w:rPr>
                <w:i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color w:val="4a86e8"/>
                <w:sz w:val="18"/>
                <w:szCs w:val="18"/>
                <w:highlight w:val="white"/>
                <w:rtl w:val="0"/>
              </w:rPr>
              <w:t xml:space="preserve">procedure amministrative e d'ufficio, dei programmi di elaborazione di testi, delle tecniche di gestione di archivi e di basi di dati </w:t>
            </w:r>
            <w:r w:rsidDel="00000000" w:rsidR="00000000" w:rsidRPr="00000000">
              <w:rPr>
                <w:i w:val="1"/>
                <w:sz w:val="18"/>
                <w:szCs w:val="18"/>
                <w:highlight w:val="white"/>
                <w:rtl w:val="0"/>
              </w:rPr>
              <w:t xml:space="preserve">(potrebbero essere a carico di EA e INFO)</w:t>
            </w:r>
          </w:p>
          <w:p w:rsidR="00000000" w:rsidDel="00000000" w:rsidP="00000000" w:rsidRDefault="00000000" w:rsidRPr="00000000" w14:paraId="00000134">
            <w:pPr>
              <w:spacing w:after="0" w:line="240" w:lineRule="auto"/>
              <w:rPr>
                <w:color w:val="4a86e8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5">
            <w:pPr>
              <w:spacing w:after="0" w:line="240" w:lineRule="auto"/>
              <w:rPr>
                <w:i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color w:val="4a86e8"/>
                <w:sz w:val="18"/>
                <w:szCs w:val="18"/>
                <w:highlight w:val="white"/>
                <w:rtl w:val="0"/>
              </w:rPr>
              <w:t xml:space="preserve">applicazioni pratiche delle scienze ingegneristiche e della tecnologia</w:t>
            </w:r>
            <w:r w:rsidDel="00000000" w:rsidR="00000000" w:rsidRPr="00000000">
              <w:rPr>
                <w:rFonts w:ascii="Tahoma" w:cs="Tahoma" w:eastAsia="Tahoma" w:hAnsi="Tahoma"/>
                <w:color w:val="4a86e8"/>
                <w:sz w:val="18"/>
                <w:szCs w:val="18"/>
                <w:highlight w:val="white"/>
                <w:rtl w:val="0"/>
              </w:rPr>
              <w:t xml:space="preserve"> </w:t>
            </w:r>
            <w:r w:rsidDel="00000000" w:rsidR="00000000" w:rsidRPr="00000000">
              <w:rPr>
                <w:i w:val="1"/>
                <w:sz w:val="18"/>
                <w:szCs w:val="18"/>
                <w:highlight w:val="white"/>
                <w:rtl w:val="0"/>
              </w:rPr>
              <w:t xml:space="preserve">(potrebbero essere a carico e INFO)</w:t>
            </w:r>
          </w:p>
          <w:p w:rsidR="00000000" w:rsidDel="00000000" w:rsidP="00000000" w:rsidRDefault="00000000" w:rsidRPr="00000000" w14:paraId="00000136">
            <w:pPr>
              <w:spacing w:after="0" w:line="240" w:lineRule="auto"/>
              <w:rPr>
                <w:rFonts w:ascii="Tahoma" w:cs="Tahoma" w:eastAsia="Tahoma" w:hAnsi="Tahoma"/>
                <w:color w:val="4a86e8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7">
            <w:pPr>
              <w:spacing w:after="0" w:line="240" w:lineRule="auto"/>
              <w:rPr>
                <w:rFonts w:ascii="Tahoma" w:cs="Tahoma" w:eastAsia="Tahoma" w:hAnsi="Tahoma"/>
                <w:color w:val="4a86e8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8">
            <w:pPr>
              <w:spacing w:after="0" w:line="240" w:lineRule="auto"/>
              <w:rPr>
                <w:color w:val="4a86e8"/>
                <w:sz w:val="20"/>
                <w:szCs w:val="20"/>
              </w:rPr>
            </w:pPr>
            <w:r w:rsidDel="00000000" w:rsidR="00000000" w:rsidRPr="00000000">
              <w:rPr>
                <w:color w:val="4a86e8"/>
                <w:sz w:val="20"/>
                <w:szCs w:val="20"/>
                <w:rtl w:val="0"/>
              </w:rPr>
              <w:t xml:space="preserve">metodi per presentare, promuovere, vendere prodotti o servizi. Comprende la definizione di strategie e delle tattiche di marketing, la loro presentazione</w:t>
            </w:r>
          </w:p>
          <w:p w:rsidR="00000000" w:rsidDel="00000000" w:rsidP="00000000" w:rsidRDefault="00000000" w:rsidRPr="00000000" w14:paraId="00000139">
            <w:pPr>
              <w:spacing w:after="0" w:line="240" w:lineRule="auto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(potrebbe essere inc aico ad EA)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A">
            <w:pPr>
              <w:spacing w:after="0" w:line="240" w:lineRule="auto"/>
              <w:rPr>
                <w:color w:val="1c2f69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B">
            <w:pPr>
              <w:spacing w:after="0" w:line="240" w:lineRule="auto"/>
              <w:rPr>
                <w:rFonts w:ascii="Tahoma" w:cs="Tahoma" w:eastAsia="Tahoma" w:hAnsi="Tahoma"/>
                <w:color w:val="1c2f69"/>
                <w:sz w:val="18"/>
                <w:szCs w:val="18"/>
                <w:shd w:fill="f5f5f5" w:val="clear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C">
            <w:pPr>
              <w:spacing w:after="0" w:line="240" w:lineRule="auto"/>
              <w:rPr>
                <w:color w:val="3c4043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D">
            <w:pPr>
              <w:spacing w:after="0" w:line="240" w:lineRule="auto"/>
              <w:rPr>
                <w:color w:val="3c4043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E">
            <w:pPr>
              <w:spacing w:after="0" w:line="240" w:lineRule="auto"/>
              <w:rPr>
                <w:color w:val="3c40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cc0000"/>
                <w:sz w:val="20"/>
                <w:szCs w:val="20"/>
              </w:rPr>
            </w:pPr>
            <w:r w:rsidDel="00000000" w:rsidR="00000000" w:rsidRPr="00000000">
              <w:rPr>
                <w:color w:val="cc0000"/>
                <w:sz w:val="20"/>
                <w:szCs w:val="20"/>
                <w:rtl w:val="0"/>
              </w:rPr>
              <w:t xml:space="preserve">3-4</w:t>
            </w:r>
          </w:p>
        </w:tc>
      </w:tr>
      <w:tr>
        <w:trPr>
          <w:trHeight w:val="42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40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analizzare il valore, i limiti e i rischi delle varie soluzioni tecniche per la vita sociale e culturale con particolare attenzione alla sicurezza nei luoghi di vita e di lavoro, alla tutela della persona, dell’ambiente e del territorio</w:t>
            </w:r>
          </w:p>
          <w:p w:rsidR="00000000" w:rsidDel="00000000" w:rsidP="00000000" w:rsidRDefault="00000000" w:rsidRPr="00000000" w14:paraId="00000141">
            <w:pPr>
              <w:spacing w:after="0" w:line="240" w:lineRule="auto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(di indirizzo)</w:t>
            </w:r>
          </w:p>
          <w:p w:rsidR="00000000" w:rsidDel="00000000" w:rsidP="00000000" w:rsidRDefault="00000000" w:rsidRPr="00000000" w14:paraId="00000142">
            <w:pPr>
              <w:spacing w:after="0" w:line="240" w:lineRule="auto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3">
            <w:pPr>
              <w:spacing w:after="0" w:line="240" w:lineRule="auto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Discipline coinvolte: diritto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44">
            <w:pPr>
              <w:spacing w:after="0"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Del profilo di studio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5">
            <w:pPr>
              <w:spacing w:after="0"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Individuare, applicare e rispettare la 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Normativa nazionale e comunitaria sulla sicurezza e sul</w:t>
            </w:r>
          </w:p>
          <w:p w:rsidR="00000000" w:rsidDel="00000000" w:rsidP="00000000" w:rsidRDefault="00000000" w:rsidRPr="00000000" w14:paraId="00000146">
            <w:pPr>
              <w:spacing w:after="0"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trattamento dei dati personali (D)</w:t>
            </w:r>
          </w:p>
          <w:p w:rsidR="00000000" w:rsidDel="00000000" w:rsidP="00000000" w:rsidRDefault="00000000" w:rsidRPr="00000000" w14:paraId="00000147">
            <w:pPr>
              <w:spacing w:after="0" w:line="240" w:lineRule="auto"/>
              <w:rPr>
                <w:color w:val="3c40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8">
            <w:pPr>
              <w:spacing w:after="0" w:line="240" w:lineRule="auto"/>
              <w:rPr>
                <w:color w:val="3c4043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9">
            <w:pPr>
              <w:spacing w:after="0" w:line="240" w:lineRule="auto"/>
              <w:rPr>
                <w:color w:val="4a86e8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b w:val="1"/>
                <w:color w:val="4a86e8"/>
                <w:sz w:val="18"/>
                <w:szCs w:val="18"/>
                <w:highlight w:val="white"/>
                <w:rtl w:val="0"/>
              </w:rPr>
              <w:t xml:space="preserve">Della figura professionale di riferimento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A">
            <w:pPr>
              <w:spacing w:after="0" w:line="240" w:lineRule="auto"/>
              <w:rPr>
                <w:color w:val="4a86e8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a86e8"/>
                <w:sz w:val="20"/>
                <w:szCs w:val="20"/>
                <w:highlight w:val="white"/>
                <w:rtl w:val="0"/>
              </w:rPr>
              <w:t xml:space="preserve">Applicare le disposizioni normative relative all’uso di strumenti di identità digitale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4B">
            <w:pPr>
              <w:spacing w:after="0"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Del profilo di studio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C">
            <w:pPr>
              <w:spacing w:after="0"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Normativa nazionale e comunitaria sulla sicurezza e sul trattamento dei dati personali (D)</w:t>
            </w:r>
          </w:p>
          <w:p w:rsidR="00000000" w:rsidDel="00000000" w:rsidP="00000000" w:rsidRDefault="00000000" w:rsidRPr="00000000" w14:paraId="0000014D">
            <w:pPr>
              <w:spacing w:after="0"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E">
            <w:pPr>
              <w:spacing w:after="0"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modalità di applicazione della  normativa in materia di sicurezza e sul trattamento dei dati personali (D)</w:t>
            </w:r>
          </w:p>
          <w:p w:rsidR="00000000" w:rsidDel="00000000" w:rsidP="00000000" w:rsidRDefault="00000000" w:rsidRPr="00000000" w14:paraId="0000014F">
            <w:pPr>
              <w:spacing w:after="0" w:line="240" w:lineRule="auto"/>
              <w:rPr>
                <w:color w:val="3c4043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0">
            <w:pPr>
              <w:spacing w:after="0"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1">
            <w:pPr>
              <w:spacing w:after="0" w:line="240" w:lineRule="auto"/>
              <w:rPr>
                <w:color w:val="3c40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2">
            <w:pPr>
              <w:spacing w:after="0" w:line="240" w:lineRule="auto"/>
              <w:rPr>
                <w:color w:val="4a86e8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4a86e8"/>
                <w:sz w:val="18"/>
                <w:szCs w:val="18"/>
                <w:highlight w:val="white"/>
                <w:rtl w:val="0"/>
              </w:rPr>
              <w:t xml:space="preserve">Della figura professionale di riferimento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3">
            <w:pPr>
              <w:spacing w:after="0" w:line="240" w:lineRule="auto"/>
              <w:rPr>
                <w:i w:val="1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4a86e8"/>
                <w:sz w:val="20"/>
                <w:szCs w:val="20"/>
                <w:highlight w:val="white"/>
                <w:rtl w:val="0"/>
              </w:rPr>
              <w:t xml:space="preserve">Compiti e funzioni delle istituzioni locali, nazionali e internazionali con particolare riferimento ai rapporti con l’impresa mediati da computer </w:t>
            </w:r>
            <w:r w:rsidDel="00000000" w:rsidR="00000000" w:rsidRPr="00000000">
              <w:rPr>
                <w:i w:val="1"/>
                <w:sz w:val="20"/>
                <w:szCs w:val="20"/>
                <w:highlight w:val="white"/>
                <w:rtl w:val="0"/>
              </w:rPr>
              <w:t xml:space="preserve">(potrebbero essere a carico di D e EA)</w:t>
            </w:r>
          </w:p>
          <w:p w:rsidR="00000000" w:rsidDel="00000000" w:rsidP="00000000" w:rsidRDefault="00000000" w:rsidRPr="00000000" w14:paraId="00000154">
            <w:pPr>
              <w:spacing w:after="0" w:line="240" w:lineRule="auto"/>
              <w:rPr>
                <w:color w:val="3c4043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5">
            <w:pPr>
              <w:spacing w:after="0" w:line="240" w:lineRule="auto"/>
              <w:rPr>
                <w:color w:val="3c40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6">
            <w:pPr>
              <w:spacing w:after="0" w:line="240" w:lineRule="auto"/>
              <w:rPr>
                <w:color w:val="3c40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7">
            <w:pPr>
              <w:spacing w:after="0" w:line="240" w:lineRule="auto"/>
              <w:rPr>
                <w:color w:val="3c404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5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cc0000"/>
                <w:sz w:val="20"/>
                <w:szCs w:val="20"/>
              </w:rPr>
            </w:pPr>
            <w:r w:rsidDel="00000000" w:rsidR="00000000" w:rsidRPr="00000000">
              <w:rPr>
                <w:color w:val="cc0000"/>
                <w:sz w:val="20"/>
                <w:szCs w:val="20"/>
                <w:rtl w:val="0"/>
              </w:rPr>
              <w:t xml:space="preserve">3-4</w:t>
            </w:r>
          </w:p>
        </w:tc>
      </w:tr>
    </w:tbl>
    <w:p w:rsidR="00000000" w:rsidDel="00000000" w:rsidP="00000000" w:rsidRDefault="00000000" w:rsidRPr="00000000" w14:paraId="00000159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A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sz w:val="20"/>
          <w:szCs w:val="20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B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4040.0" w:type="dxa"/>
        <w:jc w:val="left"/>
        <w:tblInd w:w="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830"/>
        <w:gridCol w:w="9210"/>
        <w:tblGridChange w:id="0">
          <w:tblGrid>
            <w:gridCol w:w="4830"/>
            <w:gridCol w:w="9210"/>
          </w:tblGrid>
        </w:tblGridChange>
      </w:tblGrid>
      <w:tr>
        <w:trPr>
          <w:trHeight w:val="420" w:hRule="atLeast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C">
            <w:pPr>
              <w:widowControl w:val="1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Attività svolta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20" w:hRule="atLeast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7.1 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 scuola</w:t>
            </w:r>
            <w:r w:rsidDel="00000000" w:rsidR="00000000" w:rsidRPr="00000000">
              <w:rPr>
                <w:sz w:val="20"/>
                <w:szCs w:val="20"/>
                <w:vertAlign w:val="superscript"/>
                <w:rtl w:val="0"/>
              </w:rPr>
              <w:t xml:space="preserve">[collegate alla competenza da sviluppare, v. sotto]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2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0">
            <w:pPr>
              <w:widowControl w:val="1"/>
              <w:numPr>
                <w:ilvl w:val="0"/>
                <w:numId w:val="2"/>
              </w:numPr>
              <w:spacing w:after="0" w:line="240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propedeutica al periodo di apprendimento in contesto lavorativo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1">
            <w:pPr>
              <w:numPr>
                <w:ilvl w:val="0"/>
                <w:numId w:val="5"/>
              </w:numPr>
              <w:spacing w:after="0" w:line="240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modulo di autovalutazione rispetto alle competenze da sviluppare in contesto di lavoro, modulo di orientamento</w:t>
            </w:r>
          </w:p>
          <w:p w:rsidR="00000000" w:rsidDel="00000000" w:rsidP="00000000" w:rsidRDefault="00000000" w:rsidRPr="00000000" w14:paraId="0000016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formazione su:</w:t>
            </w:r>
          </w:p>
          <w:p w:rsidR="00000000" w:rsidDel="00000000" w:rsidP="00000000" w:rsidRDefault="00000000" w:rsidRPr="00000000" w14:paraId="00000163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sicurezza, di base e specifica, struttura organizzativa e funzioni delle Camere di Commercio a livello nazionle, regionale, locale</w:t>
            </w:r>
          </w:p>
          <w:p w:rsidR="00000000" w:rsidDel="00000000" w:rsidP="00000000" w:rsidRDefault="00000000" w:rsidRPr="00000000" w14:paraId="00000164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comportamento in contesto lavorativo</w:t>
            </w:r>
          </w:p>
          <w:p w:rsidR="00000000" w:rsidDel="00000000" w:rsidP="00000000" w:rsidRDefault="00000000" w:rsidRPr="00000000" w14:paraId="00000165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elementi di base su normativa e strumenti  relativi alla “amministrazione digitale”</w:t>
            </w:r>
          </w:p>
          <w:p w:rsidR="00000000" w:rsidDel="00000000" w:rsidP="00000000" w:rsidRDefault="00000000" w:rsidRPr="00000000" w14:paraId="0000016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firstLine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2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7">
            <w:pPr>
              <w:widowControl w:val="1"/>
              <w:numPr>
                <w:ilvl w:val="0"/>
                <w:numId w:val="2"/>
              </w:numPr>
              <w:spacing w:after="0" w:line="240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metodi/ambienti/strumenti utilizzati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8">
            <w:pPr>
              <w:widowControl w:val="1"/>
              <w:spacing w:after="0" w:line="240" w:lineRule="auto"/>
              <w:rPr>
                <w:sz w:val="20"/>
                <w:szCs w:val="20"/>
                <w:vertAlign w:val="superscript"/>
              </w:rPr>
            </w:pPr>
            <w:r w:rsidDel="00000000" w:rsidR="00000000" w:rsidRPr="00000000">
              <w:rPr>
                <w:sz w:val="20"/>
                <w:szCs w:val="20"/>
                <w:vertAlign w:val="superscript"/>
                <w:rtl w:val="0"/>
              </w:rPr>
              <w:t xml:space="preserve">[</w:t>
            </w:r>
            <w:r w:rsidDel="00000000" w:rsidR="00000000" w:rsidRPr="00000000">
              <w:rPr>
                <w:i w:val="1"/>
                <w:sz w:val="20"/>
                <w:szCs w:val="20"/>
                <w:vertAlign w:val="superscript"/>
                <w:rtl w:val="0"/>
              </w:rPr>
              <w:t xml:space="preserve">es. lezioni in aula con docenti interni ed esperti, ricerche individuali e/o di gruppo in laboratorio, consultazione di siti e portali … </w:t>
            </w:r>
            <w:r w:rsidDel="00000000" w:rsidR="00000000" w:rsidRPr="00000000">
              <w:rPr>
                <w:b w:val="1"/>
                <w:i w:val="1"/>
                <w:sz w:val="20"/>
                <w:szCs w:val="20"/>
                <w:vertAlign w:val="superscript"/>
                <w:rtl w:val="0"/>
              </w:rPr>
              <w:t xml:space="preserve">Patto formativo</w:t>
            </w:r>
            <w:r w:rsidDel="00000000" w:rsidR="00000000" w:rsidRPr="00000000">
              <w:rPr>
                <w:sz w:val="20"/>
                <w:szCs w:val="20"/>
                <w:vertAlign w:val="superscript"/>
                <w:rtl w:val="0"/>
              </w:rPr>
              <w:t xml:space="preserve">]</w:t>
            </w:r>
          </w:p>
          <w:p w:rsidR="00000000" w:rsidDel="00000000" w:rsidP="00000000" w:rsidRDefault="00000000" w:rsidRPr="00000000" w14:paraId="00000169">
            <w:pPr>
              <w:widowControl w:val="1"/>
              <w:numPr>
                <w:ilvl w:val="0"/>
                <w:numId w:val="9"/>
              </w:numPr>
              <w:spacing w:after="0" w:line="240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lezioni frontali </w:t>
            </w:r>
          </w:p>
          <w:p w:rsidR="00000000" w:rsidDel="00000000" w:rsidP="00000000" w:rsidRDefault="00000000" w:rsidRPr="00000000" w14:paraId="0000016A">
            <w:pPr>
              <w:widowControl w:val="1"/>
              <w:numPr>
                <w:ilvl w:val="0"/>
                <w:numId w:val="9"/>
              </w:numPr>
              <w:spacing w:after="0" w:line="240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incontri con esperti </w:t>
            </w:r>
          </w:p>
        </w:tc>
      </w:tr>
      <w:tr>
        <w:trPr>
          <w:trHeight w:val="42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B">
            <w:pPr>
              <w:widowControl w:val="1"/>
              <w:numPr>
                <w:ilvl w:val="0"/>
                <w:numId w:val="2"/>
              </w:numPr>
              <w:spacing w:after="0" w:line="240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evidenze degli apprendimenti/prodotto/i atteso/i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C">
            <w:pPr>
              <w:widowControl w:val="1"/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lo studente:</w:t>
            </w:r>
          </w:p>
          <w:p w:rsidR="00000000" w:rsidDel="00000000" w:rsidP="00000000" w:rsidRDefault="00000000" w:rsidRPr="00000000" w14:paraId="0000016D">
            <w:pPr>
              <w:widowControl w:val="1"/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descrive la struttura organizzativa e le funzioni delle Camere di Commercio </w:t>
            </w:r>
          </w:p>
          <w:p w:rsidR="00000000" w:rsidDel="00000000" w:rsidP="00000000" w:rsidRDefault="00000000" w:rsidRPr="00000000" w14:paraId="0000016E">
            <w:pPr>
              <w:widowControl w:val="1"/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descrive i principi e gli strumenti della “amministrazione digitale”</w:t>
            </w:r>
          </w:p>
          <w:p w:rsidR="00000000" w:rsidDel="00000000" w:rsidP="00000000" w:rsidRDefault="00000000" w:rsidRPr="00000000" w14:paraId="0000016F">
            <w:pPr>
              <w:widowControl w:val="1"/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realizza una descrizione sintetica con schemi e immagini dei servizi digitali per le imprese forniti dalla CCIAA in formato digitale (una pagina web, una presentazione multimediale) o cartaceo (un pieghevole o foglio informativo)</w:t>
            </w:r>
          </w:p>
        </w:tc>
      </w:tr>
      <w:tr>
        <w:trPr>
          <w:trHeight w:val="420" w:hRule="atLeast"/>
        </w:trPr>
        <w:tc>
          <w:tcPr>
            <w:gridSpan w:val="2"/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0">
            <w:pPr>
              <w:widowControl w:val="1"/>
              <w:spacing w:after="0" w:line="240" w:lineRule="auto"/>
              <w:ind w:left="720" w:hanging="360"/>
              <w:rPr>
                <w:b w:val="1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7.2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presso il soggetto ospitante</w:t>
            </w:r>
            <w:r w:rsidDel="00000000" w:rsidR="00000000" w:rsidRPr="00000000">
              <w:rPr>
                <w:sz w:val="20"/>
                <w:szCs w:val="20"/>
                <w:vertAlign w:val="superscript"/>
                <w:rtl w:val="0"/>
              </w:rPr>
              <w:t xml:space="preserve">[collegate alla competenza da sviluppare, v. sotto, con eventuale </w:t>
            </w:r>
            <w:r w:rsidDel="00000000" w:rsidR="00000000" w:rsidRPr="00000000">
              <w:rPr>
                <w:i w:val="1"/>
                <w:sz w:val="20"/>
                <w:szCs w:val="20"/>
                <w:vertAlign w:val="superscript"/>
                <w:rtl w:val="0"/>
              </w:rPr>
              <w:t xml:space="preserve">riferimento all’elenco presente nella sezione 4 del </w:t>
            </w:r>
            <w:hyperlink r:id="rId9">
              <w:r w:rsidDel="00000000" w:rsidR="00000000" w:rsidRPr="00000000">
                <w:rPr>
                  <w:i w:val="1"/>
                  <w:sz w:val="20"/>
                  <w:szCs w:val="20"/>
                  <w:vertAlign w:val="superscript"/>
                  <w:rtl w:val="0"/>
                </w:rPr>
                <w:t xml:space="preserve">Supplemento al Certificato Europass</w:t>
              </w:r>
            </w:hyperlink>
            <w:r w:rsidDel="00000000" w:rsidR="00000000" w:rsidRPr="00000000">
              <w:rPr>
                <w:i w:val="1"/>
                <w:sz w:val="20"/>
                <w:szCs w:val="20"/>
                <w:vertAlign w:val="superscript"/>
                <w:rtl w:val="0"/>
              </w:rPr>
              <w:t xml:space="preserve"> dell’indirizzo di studi frequentato</w:t>
            </w:r>
            <w:r w:rsidDel="00000000" w:rsidR="00000000" w:rsidRPr="00000000">
              <w:rPr>
                <w:sz w:val="20"/>
                <w:szCs w:val="20"/>
                <w:vertAlign w:val="superscript"/>
                <w:rtl w:val="0"/>
              </w:rPr>
              <w:t xml:space="preserve">]</w:t>
            </w:r>
            <w:r w:rsidDel="00000000" w:rsidR="00000000" w:rsidRPr="00000000">
              <w:rPr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20" w:hRule="atLeast"/>
        </w:trPr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2">
            <w:pPr>
              <w:widowControl w:val="1"/>
              <w:spacing w:after="0" w:line="240" w:lineRule="auto"/>
              <w:ind w:left="720" w:hanging="36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fase 1</w:t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3">
            <w:pPr>
              <w:widowControl w:val="1"/>
              <w:numPr>
                <w:ilvl w:val="0"/>
                <w:numId w:val="4"/>
              </w:numPr>
              <w:spacing w:after="0" w:line="240" w:lineRule="auto"/>
              <w:ind w:left="72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Formazione sull’organizzazione della CCIAA di Vicenza e dei servizi digitali per le imprese con approfondimenti su aspetti tecnici, normativi e di utilità</w:t>
            </w:r>
          </w:p>
        </w:tc>
      </w:tr>
      <w:tr>
        <w:trPr>
          <w:trHeight w:val="420" w:hRule="atLeast"/>
        </w:trPr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4">
            <w:pPr>
              <w:widowControl w:val="1"/>
              <w:spacing w:after="0" w:line="240" w:lineRule="auto"/>
              <w:ind w:left="720" w:hanging="36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fase 2</w:t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5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Promozione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de:</w:t>
            </w:r>
          </w:p>
          <w:p w:rsidR="00000000" w:rsidDel="00000000" w:rsidP="00000000" w:rsidRDefault="00000000" w:rsidRPr="00000000" w14:paraId="00000176">
            <w:pPr>
              <w:keepNext w:val="0"/>
              <w:keepLines w:val="0"/>
              <w:widowControl w:val="1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40" w:right="0" w:hanging="36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 sistemi di autenticazione digitale (firma digitale, CNS, SPID)</w:t>
            </w:r>
          </w:p>
          <w:p w:rsidR="00000000" w:rsidDel="00000000" w:rsidP="00000000" w:rsidRDefault="00000000" w:rsidRPr="00000000" w14:paraId="00000177">
            <w:pPr>
              <w:keepNext w:val="0"/>
              <w:keepLines w:val="0"/>
              <w:widowControl w:val="1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40" w:right="0" w:hanging="36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cassetto dell’imprenditore, libri sociali digitali, Telemaco, certificati di origine digitali, piattaforma camerale per la fattura elettronica</w:t>
            </w:r>
          </w:p>
          <w:p w:rsidR="00000000" w:rsidDel="00000000" w:rsidP="00000000" w:rsidRDefault="00000000" w:rsidRPr="00000000" w14:paraId="00000178">
            <w:pPr>
              <w:widowControl w:val="1"/>
              <w:numPr>
                <w:ilvl w:val="0"/>
                <w:numId w:val="8"/>
              </w:numPr>
              <w:spacing w:after="0" w:line="240" w:lineRule="auto"/>
              <w:ind w:left="72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Supporto al personale nella pianificazione e nella realizzazione di attività di promozione degli strumenti digitali della Camera di Commercio e dei tools del progetto Eccellenze in digitale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9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Fornire informazione e consulenza ai clienti su:</w:t>
            </w:r>
          </w:p>
          <w:p w:rsidR="00000000" w:rsidDel="00000000" w:rsidP="00000000" w:rsidRDefault="00000000" w:rsidRPr="00000000" w14:paraId="0000017A">
            <w:pPr>
              <w:keepNext w:val="0"/>
              <w:keepLines w:val="0"/>
              <w:widowControl w:val="1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40" w:right="0" w:hanging="36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sistemi di autenticazione digitale (firma digitale, CNS, SPID)</w:t>
            </w:r>
          </w:p>
          <w:p w:rsidR="00000000" w:rsidDel="00000000" w:rsidP="00000000" w:rsidRDefault="00000000" w:rsidRPr="00000000" w14:paraId="0000017B">
            <w:pPr>
              <w:keepNext w:val="0"/>
              <w:keepLines w:val="0"/>
              <w:widowControl w:val="1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40" w:right="0" w:hanging="36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cassetto dell’imprenditore, libri sociali digitali, Telemaco, carte tachigrafiche, certificati di origine digitali, piattaforma camerale per la fattura elettronica</w:t>
            </w:r>
          </w:p>
          <w:p w:rsidR="00000000" w:rsidDel="00000000" w:rsidP="00000000" w:rsidRDefault="00000000" w:rsidRPr="00000000" w14:paraId="0000017C">
            <w:pPr>
              <w:widowControl w:val="1"/>
              <w:numPr>
                <w:ilvl w:val="0"/>
                <w:numId w:val="8"/>
              </w:numPr>
              <w:spacing w:after="0" w:line="240" w:lineRule="auto"/>
              <w:ind w:left="72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Accoglienza dei clienti allo sportello digitale presso la sede della CCIAA od in occasione di eventi dedicati ed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erogazione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SPID </w:t>
            </w:r>
          </w:p>
          <w:p w:rsidR="00000000" w:rsidDel="00000000" w:rsidP="00000000" w:rsidRDefault="00000000" w:rsidRPr="00000000" w14:paraId="0000017D">
            <w:pPr>
              <w:widowControl w:val="1"/>
              <w:numPr>
                <w:ilvl w:val="0"/>
                <w:numId w:val="8"/>
              </w:numPr>
              <w:spacing w:after="0" w:line="240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Accoglienza dei clienti allo sportello digitale presso la sede della CCIAA e supporto al personale nell’erogazione del CNS</w:t>
            </w:r>
          </w:p>
          <w:p w:rsidR="00000000" w:rsidDel="00000000" w:rsidP="00000000" w:rsidRDefault="00000000" w:rsidRPr="00000000" w14:paraId="0000017E">
            <w:pPr>
              <w:widowControl w:val="1"/>
              <w:numPr>
                <w:ilvl w:val="0"/>
                <w:numId w:val="8"/>
              </w:numPr>
              <w:spacing w:after="0" w:line="240" w:lineRule="auto"/>
              <w:ind w:left="72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Dare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informazione ai clienti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sul loro livello di digitalizzazione aziendale (digital assessment)</w:t>
            </w:r>
          </w:p>
          <w:p w:rsidR="00000000" w:rsidDel="00000000" w:rsidP="00000000" w:rsidRDefault="00000000" w:rsidRPr="00000000" w14:paraId="0000017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20" w:hRule="atLeast"/>
        </w:trPr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0">
            <w:pPr>
              <w:widowControl w:val="1"/>
              <w:numPr>
                <w:ilvl w:val="0"/>
                <w:numId w:val="10"/>
              </w:numPr>
              <w:spacing w:after="0" w:line="240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metodi/strumenti utilizzati nell’accompagnamento dello studente da parte del tutor esterno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1">
            <w:pPr>
              <w:widowControl w:val="1"/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Spiegazioni verbali e con video, utilizzo di materiale cartaceo, istruzioni operative, affiancamento</w:t>
            </w:r>
          </w:p>
        </w:tc>
      </w:tr>
      <w:tr>
        <w:trPr>
          <w:trHeight w:val="420" w:hRule="atLeast"/>
        </w:trPr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2">
            <w:pPr>
              <w:widowControl w:val="1"/>
              <w:numPr>
                <w:ilvl w:val="0"/>
                <w:numId w:val="10"/>
              </w:numPr>
              <w:spacing w:after="0" w:line="240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evidenze degli apprendimenti/prodotto/i atteso/i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3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fase 1: </w:t>
            </w:r>
          </w:p>
          <w:p w:rsidR="00000000" w:rsidDel="00000000" w:rsidP="00000000" w:rsidRDefault="00000000" w:rsidRPr="00000000" w14:paraId="00000184">
            <w:pPr>
              <w:numPr>
                <w:ilvl w:val="0"/>
                <w:numId w:val="11"/>
              </w:numPr>
              <w:spacing w:after="0" w:line="240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descrive la funzione della CCIAA come fornitore di strumenti di amministrazione digitale </w:t>
            </w:r>
          </w:p>
          <w:p w:rsidR="00000000" w:rsidDel="00000000" w:rsidP="00000000" w:rsidRDefault="00000000" w:rsidRPr="00000000" w14:paraId="00000185">
            <w:pPr>
              <w:widowControl w:val="1"/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descrive i principi e gli strumenti della “amministrazione digitale” e i casi d’uso</w:t>
            </w:r>
          </w:p>
          <w:p w:rsidR="00000000" w:rsidDel="00000000" w:rsidP="00000000" w:rsidRDefault="00000000" w:rsidRPr="00000000" w14:paraId="00000186">
            <w:pPr>
              <w:widowControl w:val="1"/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fase 2:</w:t>
            </w:r>
          </w:p>
          <w:p w:rsidR="00000000" w:rsidDel="00000000" w:rsidP="00000000" w:rsidRDefault="00000000" w:rsidRPr="00000000" w14:paraId="00000187">
            <w:pPr>
              <w:widowControl w:val="1"/>
              <w:numPr>
                <w:ilvl w:val="0"/>
                <w:numId w:val="12"/>
              </w:numPr>
              <w:spacing w:after="0" w:line="240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partecipa alle attività di promozione e diffusione dei servizi e degli strumenti digitali delle imprese illustrandone le caratteristiche, le modalità di dotazione e d’uso e i vantaggi per l’azienda che li adotta</w:t>
            </w:r>
          </w:p>
          <w:p w:rsidR="00000000" w:rsidDel="00000000" w:rsidP="00000000" w:rsidRDefault="00000000" w:rsidRPr="00000000" w14:paraId="00000188">
            <w:pPr>
              <w:widowControl w:val="1"/>
              <w:numPr>
                <w:ilvl w:val="0"/>
                <w:numId w:val="12"/>
              </w:numPr>
              <w:spacing w:after="0" w:line="240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Eroga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lo SPID agli utenti</w:t>
            </w:r>
          </w:p>
          <w:p w:rsidR="00000000" w:rsidDel="00000000" w:rsidP="00000000" w:rsidRDefault="00000000" w:rsidRPr="00000000" w14:paraId="00000189">
            <w:pPr>
              <w:widowControl w:val="1"/>
              <w:numPr>
                <w:ilvl w:val="0"/>
                <w:numId w:val="12"/>
              </w:numPr>
              <w:spacing w:after="0" w:line="240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supporta il personale di sportello nell’erogazione del CNS</w:t>
            </w:r>
          </w:p>
          <w:p w:rsidR="00000000" w:rsidDel="00000000" w:rsidP="00000000" w:rsidRDefault="00000000" w:rsidRPr="00000000" w14:paraId="0000018A">
            <w:pPr>
              <w:widowControl w:val="1"/>
              <w:numPr>
                <w:ilvl w:val="0"/>
                <w:numId w:val="12"/>
              </w:numPr>
              <w:spacing w:after="0" w:line="240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Informa i clienti sul loro grado di digitalizzazione evidenziandone l’adeguatezza o suggerendo  le modalità di adeguamento ai fini dell’adozione di strumenti per l'amministrazione digitale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20" w:hRule="atLeast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B">
            <w:pPr>
              <w:widowControl w:val="1"/>
              <w:spacing w:after="0" w:line="240" w:lineRule="auto"/>
              <w:ind w:left="720" w:hanging="36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7.3 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 scuola</w:t>
            </w:r>
          </w:p>
        </w:tc>
      </w:tr>
      <w:tr>
        <w:trPr>
          <w:trHeight w:val="42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D">
            <w:pPr>
              <w:widowControl w:val="1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riflessione e rielaborazione dell’esperienza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E">
            <w:pPr>
              <w:widowControl w:val="1"/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informazione a i compagni e agli insegnanti sui vantaggi per un’impresa nell’adozione di strumenti digitali per l'amministrazione e sui costi da sostenere e sulle procedure  per dotarsene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2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F">
            <w:pPr>
              <w:widowControl w:val="1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metodi/ambienti/strumenti utilizzati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0">
            <w:pPr>
              <w:widowControl w:val="1"/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relazione scritta e presentazione alla classe</w:t>
            </w:r>
          </w:p>
        </w:tc>
      </w:tr>
      <w:tr>
        <w:trPr>
          <w:trHeight w:val="42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1">
            <w:pPr>
              <w:widowControl w:val="1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evidenze degli apprendimenti/prodotto/i atteso/i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2">
            <w:pPr>
              <w:widowControl w:val="1"/>
              <w:numPr>
                <w:ilvl w:val="0"/>
                <w:numId w:val="7"/>
              </w:numPr>
              <w:spacing w:after="0" w:line="240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illustra verbalmente e con schemi le funzioni, i vantaggi e le modalità di dotazione e uso degli strumenti di amministrazione digitale e, anche con l'aiuto del docente, delinea l’impatto sull’organizzazione aziendale i tali strumenti.</w:t>
            </w:r>
          </w:p>
        </w:tc>
      </w:tr>
    </w:tbl>
    <w:p w:rsidR="00000000" w:rsidDel="00000000" w:rsidP="00000000" w:rsidRDefault="00000000" w:rsidRPr="00000000" w14:paraId="00000193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4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5">
      <w:pPr>
        <w:widowControl w:val="1"/>
        <w:spacing w:after="0" w:line="240" w:lineRule="auto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14100.0" w:type="dxa"/>
        <w:jc w:val="left"/>
        <w:tblInd w:w="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4100"/>
        <w:tblGridChange w:id="0">
          <w:tblGrid>
            <w:gridCol w:w="14100"/>
          </w:tblGrid>
        </w:tblGridChange>
      </w:tblGrid>
      <w:tr>
        <w:trPr>
          <w:trHeight w:val="40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6">
            <w:pPr>
              <w:spacing w:after="0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8. 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Esiti di apprendimento</w:t>
            </w:r>
          </w:p>
        </w:tc>
      </w:tr>
      <w:tr>
        <w:trPr>
          <w:trHeight w:val="76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7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Gli esiti di apprendimento conseguiti nel periodo svolto in contesto lavorativo saranno riconosciuti dai docenti del Consiglio di classe con ricaduta nella 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condotta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e nei voti relativi discipline di seguito elencate</w:t>
            </w:r>
          </w:p>
        </w:tc>
      </w:tr>
      <w:tr>
        <w:trPr>
          <w:trHeight w:val="40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8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Economia Aziendale</w:t>
            </w:r>
          </w:p>
        </w:tc>
      </w:tr>
      <w:tr>
        <w:trPr>
          <w:trHeight w:val="40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9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Diritto</w:t>
            </w:r>
          </w:p>
        </w:tc>
      </w:tr>
      <w:tr>
        <w:trPr>
          <w:trHeight w:val="40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A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Informatica</w:t>
            </w:r>
          </w:p>
        </w:tc>
      </w:tr>
      <w:tr>
        <w:trPr>
          <w:trHeight w:val="40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B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Italiano</w:t>
            </w:r>
          </w:p>
        </w:tc>
      </w:tr>
    </w:tbl>
    <w:p w:rsidR="00000000" w:rsidDel="00000000" w:rsidP="00000000" w:rsidRDefault="00000000" w:rsidRPr="00000000" w14:paraId="0000019C">
      <w:pPr>
        <w:widowControl w:val="1"/>
        <w:spacing w:after="0"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D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360" w:hanging="720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9209.0" w:type="dxa"/>
        <w:jc w:val="left"/>
        <w:tblInd w:w="70.0" w:type="dxa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600"/>
      </w:tblPr>
      <w:tblGrid>
        <w:gridCol w:w="4604"/>
        <w:gridCol w:w="4605"/>
        <w:tblGridChange w:id="0">
          <w:tblGrid>
            <w:gridCol w:w="4604"/>
            <w:gridCol w:w="4605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E">
            <w:pPr>
              <w:widowControl w:val="1"/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Il Dirigente Scolastico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F">
            <w:pPr>
              <w:widowControl w:val="1"/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Il Responsabile del Soggetto ospitante</w:t>
            </w:r>
          </w:p>
        </w:tc>
      </w:tr>
      <w:tr>
        <w:tc>
          <w:tcPr>
            <w:shd w:fill="auto" w:val="clear"/>
            <w:tcMar>
              <w:top w:w="170.0" w:type="dxa"/>
              <w:left w:w="170.0" w:type="dxa"/>
              <w:bottom w:w="170.0" w:type="dxa"/>
              <w:right w:w="170.0" w:type="dxa"/>
            </w:tcMar>
          </w:tcPr>
          <w:p w:rsidR="00000000" w:rsidDel="00000000" w:rsidP="00000000" w:rsidRDefault="00000000" w:rsidRPr="00000000" w14:paraId="000001A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……………………………….</w:t>
            </w:r>
          </w:p>
        </w:tc>
        <w:tc>
          <w:tcPr>
            <w:shd w:fill="auto" w:val="clear"/>
            <w:tcMar>
              <w:top w:w="170.0" w:type="dxa"/>
              <w:left w:w="170.0" w:type="dxa"/>
              <w:bottom w:w="170.0" w:type="dxa"/>
              <w:right w:w="170.0" w:type="dxa"/>
            </w:tcMar>
          </w:tcPr>
          <w:p w:rsidR="00000000" w:rsidDel="00000000" w:rsidP="00000000" w:rsidRDefault="00000000" w:rsidRPr="00000000" w14:paraId="000001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…………………………….</w:t>
            </w:r>
          </w:p>
        </w:tc>
      </w:tr>
      <w:tr>
        <w:trPr>
          <w:trHeight w:val="42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A2">
            <w:pPr>
              <w:widowControl w:val="1"/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Il tutor interno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A3">
            <w:pPr>
              <w:widowControl w:val="1"/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Il tutor esterno</w:t>
            </w:r>
          </w:p>
        </w:tc>
      </w:tr>
      <w:tr>
        <w:tc>
          <w:tcPr>
            <w:shd w:fill="auto" w:val="clear"/>
            <w:tcMar>
              <w:top w:w="170.0" w:type="dxa"/>
              <w:left w:w="170.0" w:type="dxa"/>
              <w:bottom w:w="170.0" w:type="dxa"/>
              <w:right w:w="170.0" w:type="dxa"/>
            </w:tcMar>
          </w:tcPr>
          <w:p w:rsidR="00000000" w:rsidDel="00000000" w:rsidP="00000000" w:rsidRDefault="00000000" w:rsidRPr="00000000" w14:paraId="000001A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…………………………….</w:t>
            </w:r>
          </w:p>
        </w:tc>
        <w:tc>
          <w:tcPr>
            <w:shd w:fill="auto" w:val="clear"/>
            <w:tcMar>
              <w:top w:w="170.0" w:type="dxa"/>
              <w:left w:w="170.0" w:type="dxa"/>
              <w:bottom w:w="170.0" w:type="dxa"/>
              <w:right w:w="170.0" w:type="dxa"/>
            </w:tcMar>
          </w:tcPr>
          <w:p w:rsidR="00000000" w:rsidDel="00000000" w:rsidP="00000000" w:rsidRDefault="00000000" w:rsidRPr="00000000" w14:paraId="000001A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…………………………….</w:t>
            </w:r>
          </w:p>
        </w:tc>
      </w:tr>
      <w:tr>
        <w:trPr>
          <w:trHeight w:val="400" w:hRule="atLeast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A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per presa visione </w:t>
            </w:r>
          </w:p>
          <w:p w:rsidR="00000000" w:rsidDel="00000000" w:rsidP="00000000" w:rsidRDefault="00000000" w:rsidRPr="00000000" w14:paraId="000001A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lo studente</w:t>
            </w:r>
          </w:p>
          <w:p w:rsidR="00000000" w:rsidDel="00000000" w:rsidP="00000000" w:rsidRDefault="00000000" w:rsidRPr="00000000" w14:paraId="000001A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…………………………………….</w:t>
            </w:r>
          </w:p>
          <w:p w:rsidR="00000000" w:rsidDel="00000000" w:rsidP="00000000" w:rsidRDefault="00000000" w:rsidRPr="00000000" w14:paraId="000001AA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AC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360" w:hanging="720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D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i w:val="1"/>
          <w:color w:val="000000"/>
          <w:sz w:val="20"/>
          <w:szCs w:val="20"/>
        </w:rPr>
      </w:pPr>
      <w:r w:rsidDel="00000000" w:rsidR="00000000" w:rsidRPr="00000000">
        <w:rPr>
          <w:i w:val="1"/>
          <w:color w:val="000000"/>
          <w:sz w:val="20"/>
          <w:szCs w:val="20"/>
          <w:rtl w:val="0"/>
        </w:rPr>
        <w:t xml:space="preserve">Il trattamento dei dati personali presenti in questo documento verrà effettuato secondo le disposizioni del Decreto legislativo 30 giugno 2003,  n. 196 “Codice in materia di protezione dei dati personali” e successive modifiche.</w:t>
      </w:r>
    </w:p>
    <w:p w:rsidR="00000000" w:rsidDel="00000000" w:rsidP="00000000" w:rsidRDefault="00000000" w:rsidRPr="00000000" w14:paraId="000001AE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F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b w:val="1"/>
          <w:i w:val="1"/>
          <w:color w:val="ffffff"/>
          <w:sz w:val="27"/>
          <w:szCs w:val="27"/>
          <w:shd w:fill="1c2f69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0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b w:val="1"/>
          <w:i w:val="1"/>
          <w:color w:val="ffffff"/>
          <w:sz w:val="27"/>
          <w:szCs w:val="27"/>
          <w:shd w:fill="1c2f69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1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b w:val="1"/>
          <w:i w:val="1"/>
          <w:color w:val="ffffff"/>
          <w:sz w:val="27"/>
          <w:szCs w:val="27"/>
          <w:shd w:fill="1c2f69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2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color w:val="3c4043"/>
          <w:highlight w:val="white"/>
        </w:rPr>
      </w:pPr>
      <w:r w:rsidDel="00000000" w:rsidR="00000000" w:rsidRPr="00000000">
        <w:rPr>
          <w:rtl w:val="0"/>
        </w:rPr>
      </w:r>
    </w:p>
    <w:sectPr>
      <w:headerReference r:id="rId10" w:type="default"/>
      <w:footerReference r:id="rId11" w:type="default"/>
      <w:footerReference r:id="rId12" w:type="even"/>
      <w:pgSz w:h="11906" w:w="16838"/>
      <w:pgMar w:bottom="1133.8582677165355" w:top="1417.3228346456694" w:left="1133.8582677165355" w:right="1133.8582677165355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Verdana"/>
  <w:font w:name="Tahoma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B4">
    <w:pPr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819"/>
        <w:tab w:val="right" w:pos="9638"/>
      </w:tabs>
      <w:spacing w:after="0" w:line="240" w:lineRule="auto"/>
      <w:jc w:val="center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B5">
    <w:pPr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 w:rsidDel="00000000" w:rsidR="00000000" w:rsidRPr="00000000">
      <w:rPr>
        <w:color w:val="000000"/>
        <w:sz w:val="16"/>
        <w:szCs w:val="16"/>
        <w:rtl w:val="0"/>
      </w:rPr>
      <w:t xml:space="preserve">USR Veneto – Alternanza Scuola-lavoro 2017</w:t>
      <w:tab/>
      <w:tab/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B6">
    <w:pPr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 w:rsidDel="00000000" w:rsidR="00000000" w:rsidRPr="00000000">
      <w:rPr>
        <w:color w:val="000000"/>
        <w:sz w:val="16"/>
        <w:szCs w:val="16"/>
        <w:rtl w:val="0"/>
      </w:rPr>
      <w:t xml:space="preserve">USR Veneto – Alternanza Scuola-lavoro 2017</w:t>
      <w:tab/>
    </w: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0">
    <w:p w:rsidR="00000000" w:rsidDel="00000000" w:rsidP="00000000" w:rsidRDefault="00000000" w:rsidRPr="00000000" w14:paraId="000001B7">
      <w:pPr>
        <w:spacing w:after="0" w:line="240" w:lineRule="auto"/>
        <w:rPr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Tahoma" w:cs="Tahoma" w:eastAsia="Tahoma" w:hAnsi="Tahoma"/>
          <w:color w:val="1c2f69"/>
          <w:sz w:val="15"/>
          <w:szCs w:val="15"/>
          <w:shd w:fill="f5f5f5" w:val="clear"/>
          <w:rtl w:val="0"/>
        </w:rPr>
        <w:t xml:space="preserve">Le professioni classificate in questa unità assistono i progettisti e analisti di software installando, configurando, gestendo e manutenendo applicazioni software</w:t>
      </w:r>
      <w:r w:rsidDel="00000000" w:rsidR="00000000" w:rsidRPr="00000000">
        <w:rPr>
          <w:rtl w:val="0"/>
        </w:rPr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B3">
    <w:pPr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819"/>
        <w:tab w:val="right" w:pos="9638"/>
      </w:tabs>
      <w:spacing w:after="0" w:line="240" w:lineRule="auto"/>
      <w:jc w:val="center"/>
      <w:rPr>
        <w:color w:val="000000"/>
      </w:rPr>
    </w:pPr>
    <w:r w:rsidDel="00000000" w:rsidR="00000000" w:rsidRPr="00000000">
      <w:rPr>
        <w:color w:val="000000"/>
        <w:rtl w:val="0"/>
      </w:rPr>
      <w:t xml:space="preserve">LOGO ISTITUZIONE SCOLASTICA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0" w:firstLine="0"/>
      </w:pPr>
      <w:rPr>
        <w:b w:val="1"/>
        <w:vertAlign w:val="baseline"/>
      </w:rPr>
    </w:lvl>
    <w:lvl w:ilvl="1">
      <w:start w:val="1"/>
      <w:numFmt w:val="lowerLetter"/>
      <w:lvlText w:val="%2."/>
      <w:lvlJc w:val="left"/>
      <w:pPr>
        <w:ind w:left="0" w:firstLine="0"/>
      </w:pPr>
      <w:rPr/>
    </w:lvl>
    <w:lvl w:ilvl="2">
      <w:start w:val="1"/>
      <w:numFmt w:val="lowerRoman"/>
      <w:lvlText w:val="%1.%2.%3."/>
      <w:lvlJc w:val="right"/>
      <w:pPr>
        <w:ind w:left="0" w:firstLine="0"/>
      </w:pPr>
      <w:rPr/>
    </w:lvl>
    <w:lvl w:ilvl="3">
      <w:start w:val="1"/>
      <w:numFmt w:val="decimal"/>
      <w:lvlText w:val="%1.%2.%3.%4."/>
      <w:lvlJc w:val="left"/>
      <w:pPr>
        <w:ind w:left="0" w:firstLine="0"/>
      </w:pPr>
      <w:rPr/>
    </w:lvl>
    <w:lvl w:ilvl="4">
      <w:start w:val="1"/>
      <w:numFmt w:val="lowerLetter"/>
      <w:lvlText w:val="%1.%2.%3.%4.%5."/>
      <w:lvlJc w:val="left"/>
      <w:pPr>
        <w:ind w:left="0" w:firstLine="0"/>
      </w:pPr>
      <w:rPr/>
    </w:lvl>
    <w:lvl w:ilvl="5">
      <w:start w:val="1"/>
      <w:numFmt w:val="lowerRoman"/>
      <w:lvlText w:val="%1.%2.%3.%4.%5.%6."/>
      <w:lvlJc w:val="right"/>
      <w:pPr>
        <w:ind w:left="0" w:firstLine="0"/>
      </w:pPr>
      <w:rPr/>
    </w:lvl>
    <w:lvl w:ilvl="6">
      <w:start w:val="1"/>
      <w:numFmt w:val="decimal"/>
      <w:lvlText w:val="%1.%2.%3.%4.%5.%6.%7."/>
      <w:lvlJc w:val="left"/>
      <w:pPr>
        <w:ind w:left="0" w:firstLine="0"/>
      </w:pPr>
      <w:rPr/>
    </w:lvl>
    <w:lvl w:ilvl="7">
      <w:start w:val="1"/>
      <w:numFmt w:val="lowerLetter"/>
      <w:lvlText w:val="%1.%2.%3.%4.%5.%6.%7.%8."/>
      <w:lvlJc w:val="left"/>
      <w:pPr>
        <w:ind w:left="0" w:firstLine="0"/>
      </w:pPr>
      <w:rPr/>
    </w:lvl>
    <w:lvl w:ilvl="8">
      <w:start w:val="1"/>
      <w:numFmt w:val="lowerRoman"/>
      <w:lvlText w:val="%1.%2.%3.%4.%5.%6.%7.%8.%9."/>
      <w:lvlJc w:val="right"/>
      <w:pPr>
        <w:ind w:left="0" w:firstLine="0"/>
      </w:pPr>
      <w:rPr/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widowControl w:val="0"/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11" Type="http://schemas.openxmlformats.org/officeDocument/2006/relationships/footer" Target="footer1.xml"/><Relationship Id="rId10" Type="http://schemas.openxmlformats.org/officeDocument/2006/relationships/header" Target="header1.xml"/><Relationship Id="rId12" Type="http://schemas.openxmlformats.org/officeDocument/2006/relationships/footer" Target="footer2.xml"/><Relationship Id="rId9" Type="http://schemas.openxmlformats.org/officeDocument/2006/relationships/hyperlink" Target="http://www.istruzione.it/esame_di_stato/europass/SupplementoEuropass.htm" TargetMode="Externa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hyperlink" Target="http://fabbisogni.isfol.it/professioni_raggruppamenti.php?testo_percorso=NAVIGAZIONE%20PER%20RAGGRUPPAMENTI&amp;link_percorso=professioni_raggruppamenti.php" TargetMode="External"/><Relationship Id="rId8" Type="http://schemas.openxmlformats.org/officeDocument/2006/relationships/hyperlink" Target="http://www.istruzione.it/esame_di_stato/europass/SupplementoEuropass.htm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